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E6B57" w14:textId="1B97964C" w:rsidR="00EC527D" w:rsidRPr="00EC527D" w:rsidRDefault="00B305A0" w:rsidP="00EC527D">
      <w:pPr>
        <w:spacing w:after="0" w:line="480" w:lineRule="auto"/>
        <w:jc w:val="center"/>
        <w:rPr>
          <w:b/>
        </w:rPr>
      </w:pPr>
      <w:r>
        <w:rPr>
          <w:b/>
        </w:rPr>
        <w:t xml:space="preserve"> </w:t>
      </w:r>
      <w:r w:rsidR="00EC527D" w:rsidRPr="00EC527D">
        <w:rPr>
          <w:b/>
        </w:rPr>
        <w:t>GOVERNMENT OF THE DISTRICT OF COLUMBIA</w:t>
      </w:r>
    </w:p>
    <w:p w14:paraId="07E8BB54" w14:textId="77777777" w:rsidR="00EC527D" w:rsidRPr="00EC527D" w:rsidRDefault="00EC527D" w:rsidP="00EC527D">
      <w:pPr>
        <w:spacing w:after="0" w:line="480" w:lineRule="auto"/>
        <w:jc w:val="center"/>
        <w:rPr>
          <w:b/>
        </w:rPr>
      </w:pPr>
      <w:r w:rsidRPr="00EC527D">
        <w:rPr>
          <w:b/>
        </w:rPr>
        <w:t>Department of Parks and Recreation</w:t>
      </w:r>
    </w:p>
    <w:p w14:paraId="06674D60" w14:textId="77777777" w:rsidR="00EC527D" w:rsidRDefault="00EC527D" w:rsidP="00EC527D">
      <w:pPr>
        <w:spacing w:after="0" w:line="240" w:lineRule="auto"/>
        <w:jc w:val="center"/>
        <w:rPr>
          <w:b/>
        </w:rPr>
      </w:pPr>
      <w:r w:rsidRPr="00EC527D">
        <w:rPr>
          <w:noProof/>
        </w:rPr>
        <w:drawing>
          <wp:inline distT="0" distB="0" distL="0" distR="0" wp14:anchorId="507A0F55" wp14:editId="75AB1F68">
            <wp:extent cx="1552575" cy="1630680"/>
            <wp:effectExtent l="0" t="0" r="9525" b="7620"/>
            <wp:docPr id="2" name="Picture 2" descr="WAW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WDC"/>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52575" cy="1630680"/>
                    </a:xfrm>
                    <a:prstGeom prst="rect">
                      <a:avLst/>
                    </a:prstGeom>
                    <a:noFill/>
                    <a:ln>
                      <a:noFill/>
                    </a:ln>
                  </pic:spPr>
                </pic:pic>
              </a:graphicData>
            </a:graphic>
          </wp:inline>
        </w:drawing>
      </w:r>
    </w:p>
    <w:p w14:paraId="441016C5" w14:textId="77777777" w:rsidR="00EC527D" w:rsidRDefault="00EC527D" w:rsidP="00EC527D">
      <w:pPr>
        <w:spacing w:after="0" w:line="240" w:lineRule="auto"/>
        <w:jc w:val="center"/>
        <w:rPr>
          <w:b/>
        </w:rPr>
      </w:pPr>
    </w:p>
    <w:p w14:paraId="38465491" w14:textId="77777777" w:rsidR="006A2A6E" w:rsidRPr="00EC527D" w:rsidRDefault="006A2A6E" w:rsidP="00EC527D">
      <w:pPr>
        <w:spacing w:after="0" w:line="240" w:lineRule="auto"/>
        <w:jc w:val="center"/>
        <w:rPr>
          <w:b/>
        </w:rPr>
      </w:pPr>
    </w:p>
    <w:p w14:paraId="7D26FFB6" w14:textId="77777777" w:rsidR="00EC527D" w:rsidRPr="00EC527D" w:rsidRDefault="00EC527D" w:rsidP="00EC527D">
      <w:pPr>
        <w:spacing w:after="0" w:line="240" w:lineRule="auto"/>
        <w:jc w:val="center"/>
        <w:rPr>
          <w:bCs/>
          <w:lang w:bidi="en-US"/>
        </w:rPr>
      </w:pPr>
      <w:r w:rsidRPr="00EC527D">
        <w:rPr>
          <w:bCs/>
          <w:lang w:bidi="en-US"/>
        </w:rPr>
        <w:t>Department of Parks and Recreation</w:t>
      </w:r>
    </w:p>
    <w:p w14:paraId="58526E9A" w14:textId="18302FF0" w:rsidR="001A4FC0" w:rsidRPr="001A4FC0" w:rsidRDefault="001A4FC0" w:rsidP="001A4FC0">
      <w:pPr>
        <w:spacing w:after="0" w:line="240" w:lineRule="auto"/>
        <w:jc w:val="center"/>
        <w:rPr>
          <w:bCs/>
          <w:lang w:bidi="en-US"/>
        </w:rPr>
      </w:pPr>
      <w:r w:rsidRPr="001A4FC0">
        <w:rPr>
          <w:bCs/>
          <w:lang w:bidi="en-US"/>
        </w:rPr>
        <w:t>Budget Oversight Hearing on Fiscal Year 201</w:t>
      </w:r>
      <w:r w:rsidR="002F7F19">
        <w:rPr>
          <w:bCs/>
          <w:lang w:bidi="en-US"/>
        </w:rPr>
        <w:t>8</w:t>
      </w:r>
    </w:p>
    <w:p w14:paraId="401156C8" w14:textId="77777777" w:rsidR="00EC527D" w:rsidRDefault="00EC527D" w:rsidP="00EC527D">
      <w:pPr>
        <w:spacing w:after="0" w:line="240" w:lineRule="auto"/>
        <w:jc w:val="center"/>
      </w:pPr>
    </w:p>
    <w:p w14:paraId="743B02EE" w14:textId="77777777" w:rsidR="006A2A6E" w:rsidRPr="00EC527D" w:rsidRDefault="006A2A6E" w:rsidP="00EC527D">
      <w:pPr>
        <w:spacing w:after="0" w:line="240" w:lineRule="auto"/>
        <w:jc w:val="center"/>
      </w:pPr>
    </w:p>
    <w:p w14:paraId="16EC6138" w14:textId="77777777" w:rsidR="00EC527D" w:rsidRPr="00EC527D" w:rsidRDefault="00EC527D" w:rsidP="00EC527D">
      <w:pPr>
        <w:spacing w:after="0" w:line="240" w:lineRule="auto"/>
        <w:jc w:val="center"/>
      </w:pPr>
      <w:r w:rsidRPr="00EC527D">
        <w:t>Testimony of</w:t>
      </w:r>
    </w:p>
    <w:p w14:paraId="055A6575" w14:textId="77777777" w:rsidR="00EC527D" w:rsidRPr="00EC527D" w:rsidRDefault="00EC527D" w:rsidP="00EC527D">
      <w:pPr>
        <w:spacing w:after="0" w:line="240" w:lineRule="auto"/>
        <w:jc w:val="center"/>
      </w:pPr>
      <w:r w:rsidRPr="00EC527D">
        <w:t xml:space="preserve">Keith </w:t>
      </w:r>
      <w:r w:rsidR="00795AB2">
        <w:t xml:space="preserve">A. </w:t>
      </w:r>
      <w:r w:rsidRPr="00EC527D">
        <w:t>Anderson</w:t>
      </w:r>
    </w:p>
    <w:p w14:paraId="77F2F13F" w14:textId="77777777" w:rsidR="00EC527D" w:rsidRPr="00EC527D" w:rsidRDefault="00EC527D" w:rsidP="00EC527D">
      <w:pPr>
        <w:spacing w:after="0" w:line="240" w:lineRule="auto"/>
        <w:jc w:val="center"/>
      </w:pPr>
      <w:r w:rsidRPr="00EC527D">
        <w:t>Director</w:t>
      </w:r>
    </w:p>
    <w:p w14:paraId="3E1E037C" w14:textId="77777777" w:rsidR="00EC527D" w:rsidRDefault="00EC527D" w:rsidP="00EC527D">
      <w:pPr>
        <w:spacing w:after="0" w:line="240" w:lineRule="auto"/>
        <w:jc w:val="center"/>
      </w:pPr>
    </w:p>
    <w:p w14:paraId="207880CB" w14:textId="77777777" w:rsidR="006A2A6E" w:rsidRDefault="006A2A6E" w:rsidP="00EC527D">
      <w:pPr>
        <w:spacing w:after="0" w:line="240" w:lineRule="auto"/>
        <w:jc w:val="center"/>
      </w:pPr>
    </w:p>
    <w:p w14:paraId="55D04AFA" w14:textId="77777777" w:rsidR="00AE7454" w:rsidRPr="00EC527D" w:rsidRDefault="00AE7454" w:rsidP="00EC527D">
      <w:pPr>
        <w:spacing w:after="0" w:line="240" w:lineRule="auto"/>
        <w:jc w:val="center"/>
      </w:pPr>
    </w:p>
    <w:p w14:paraId="49F1AFEE" w14:textId="77777777" w:rsidR="00EC527D" w:rsidRPr="00EC527D" w:rsidRDefault="00EC527D" w:rsidP="00EC527D">
      <w:pPr>
        <w:spacing w:after="0" w:line="240" w:lineRule="auto"/>
        <w:jc w:val="center"/>
      </w:pPr>
      <w:r w:rsidRPr="00EC527D">
        <w:t>The Honorable Councilmember Mary M. Cheh</w:t>
      </w:r>
    </w:p>
    <w:p w14:paraId="57F7228A" w14:textId="77777777" w:rsidR="00EC527D" w:rsidRPr="00EC527D" w:rsidRDefault="00EC527D" w:rsidP="00EC527D">
      <w:pPr>
        <w:spacing w:after="0" w:line="240" w:lineRule="auto"/>
        <w:jc w:val="center"/>
      </w:pPr>
      <w:r w:rsidRPr="00EC527D">
        <w:t>Committee on Transportation and the Environment</w:t>
      </w:r>
    </w:p>
    <w:p w14:paraId="3EF4E33F" w14:textId="77777777" w:rsidR="00EC527D" w:rsidRPr="00EC527D" w:rsidRDefault="00EC527D" w:rsidP="00EC527D">
      <w:pPr>
        <w:spacing w:after="0" w:line="240" w:lineRule="auto"/>
        <w:jc w:val="center"/>
        <w:rPr>
          <w:b/>
        </w:rPr>
      </w:pPr>
      <w:r w:rsidRPr="00EC527D">
        <w:t>Council of the District of Columbia</w:t>
      </w:r>
    </w:p>
    <w:p w14:paraId="53BEBCEE" w14:textId="77777777" w:rsidR="00EC527D" w:rsidRPr="00EC527D" w:rsidRDefault="00EC527D" w:rsidP="00EC527D">
      <w:pPr>
        <w:spacing w:after="0" w:line="240" w:lineRule="auto"/>
        <w:jc w:val="center"/>
        <w:rPr>
          <w:b/>
          <w:i/>
        </w:rPr>
      </w:pPr>
    </w:p>
    <w:p w14:paraId="5762D685" w14:textId="77777777" w:rsidR="00EC527D" w:rsidRDefault="00EC527D" w:rsidP="00EC527D">
      <w:pPr>
        <w:spacing w:after="0" w:line="480" w:lineRule="auto"/>
        <w:jc w:val="center"/>
        <w:rPr>
          <w:b/>
        </w:rPr>
      </w:pPr>
    </w:p>
    <w:p w14:paraId="05CC80EA" w14:textId="77777777" w:rsidR="006A2A6E" w:rsidRPr="00EC527D" w:rsidRDefault="006A2A6E" w:rsidP="00EC527D">
      <w:pPr>
        <w:spacing w:after="0" w:line="480" w:lineRule="auto"/>
        <w:jc w:val="center"/>
        <w:rPr>
          <w:b/>
        </w:rPr>
      </w:pPr>
    </w:p>
    <w:p w14:paraId="117A4742" w14:textId="114B6471" w:rsidR="00EC527D" w:rsidRPr="00EC527D" w:rsidRDefault="003D118C" w:rsidP="00EC527D">
      <w:pPr>
        <w:spacing w:after="0" w:line="240" w:lineRule="auto"/>
        <w:jc w:val="center"/>
      </w:pPr>
      <w:r>
        <w:t>Wednesday</w:t>
      </w:r>
      <w:r w:rsidR="00EC527D" w:rsidRPr="00EC527D">
        <w:t xml:space="preserve">, </w:t>
      </w:r>
      <w:r w:rsidR="002431FC">
        <w:t>April</w:t>
      </w:r>
      <w:r w:rsidR="00EC527D" w:rsidRPr="00EC527D">
        <w:t xml:space="preserve"> </w:t>
      </w:r>
      <w:r>
        <w:t>26, 2017</w:t>
      </w:r>
    </w:p>
    <w:p w14:paraId="1B0C75F0" w14:textId="6F4DB53F" w:rsidR="00EC527D" w:rsidRPr="00EC527D" w:rsidRDefault="00272179" w:rsidP="00EC527D">
      <w:pPr>
        <w:spacing w:after="0" w:line="240" w:lineRule="auto"/>
        <w:jc w:val="center"/>
        <w:rPr>
          <w:i/>
        </w:rPr>
      </w:pPr>
      <w:r>
        <w:t>1</w:t>
      </w:r>
      <w:r w:rsidR="003D118C">
        <w:t>0</w:t>
      </w:r>
      <w:r w:rsidR="00EC527D" w:rsidRPr="00EC527D">
        <w:t xml:space="preserve">:00 a.m. Room </w:t>
      </w:r>
      <w:r w:rsidR="003D118C">
        <w:t>412</w:t>
      </w:r>
    </w:p>
    <w:p w14:paraId="48152C30" w14:textId="77777777" w:rsidR="00EC527D" w:rsidRPr="00EC527D" w:rsidRDefault="00EC527D" w:rsidP="00EC527D">
      <w:pPr>
        <w:spacing w:after="0" w:line="240" w:lineRule="auto"/>
        <w:jc w:val="center"/>
      </w:pPr>
      <w:r w:rsidRPr="00EC527D">
        <w:t>John A. Wilson Building</w:t>
      </w:r>
    </w:p>
    <w:p w14:paraId="6F4D0986" w14:textId="77777777" w:rsidR="00EC527D" w:rsidRPr="00EC527D" w:rsidRDefault="00EC527D" w:rsidP="00EC527D">
      <w:pPr>
        <w:spacing w:after="0" w:line="240" w:lineRule="auto"/>
        <w:jc w:val="center"/>
      </w:pPr>
      <w:r w:rsidRPr="00EC527D">
        <w:t>1350 Pennsylvania Avenue, NW</w:t>
      </w:r>
    </w:p>
    <w:p w14:paraId="79733C95" w14:textId="77777777" w:rsidR="00EC527D" w:rsidRPr="00EC527D" w:rsidRDefault="00EC527D" w:rsidP="00EC527D">
      <w:pPr>
        <w:spacing w:after="0" w:line="240" w:lineRule="auto"/>
        <w:jc w:val="center"/>
      </w:pPr>
      <w:r w:rsidRPr="00EC527D">
        <w:t>Washington, D.C. 20004</w:t>
      </w:r>
      <w:r w:rsidRPr="00EC527D">
        <w:br w:type="page"/>
      </w:r>
    </w:p>
    <w:p w14:paraId="54E81757" w14:textId="77777777" w:rsidR="00EC527D" w:rsidRPr="002869E7" w:rsidRDefault="00EC527D" w:rsidP="00124D09">
      <w:pPr>
        <w:spacing w:after="0" w:line="480" w:lineRule="auto"/>
        <w:jc w:val="center"/>
        <w:rPr>
          <w:b/>
          <w:sz w:val="32"/>
          <w:szCs w:val="32"/>
          <w:u w:val="single"/>
        </w:rPr>
      </w:pPr>
      <w:r w:rsidRPr="002869E7">
        <w:rPr>
          <w:b/>
          <w:sz w:val="32"/>
          <w:szCs w:val="32"/>
          <w:u w:val="single"/>
        </w:rPr>
        <w:lastRenderedPageBreak/>
        <w:t>Introduction</w:t>
      </w:r>
    </w:p>
    <w:p w14:paraId="5219AFC8" w14:textId="04DDA45E" w:rsidR="00E63BE6" w:rsidRPr="002869E7" w:rsidRDefault="00EC527D" w:rsidP="00124D09">
      <w:pPr>
        <w:spacing w:after="0" w:line="480" w:lineRule="auto"/>
        <w:ind w:firstLine="720"/>
        <w:jc w:val="both"/>
        <w:rPr>
          <w:sz w:val="32"/>
          <w:szCs w:val="32"/>
        </w:rPr>
      </w:pPr>
      <w:r w:rsidRPr="002869E7">
        <w:rPr>
          <w:sz w:val="32"/>
          <w:szCs w:val="32"/>
        </w:rPr>
        <w:t xml:space="preserve">Good morning Chairperson Cheh, members of the </w:t>
      </w:r>
      <w:r w:rsidR="00E63BE6" w:rsidRPr="002869E7">
        <w:rPr>
          <w:sz w:val="32"/>
          <w:szCs w:val="32"/>
        </w:rPr>
        <w:t>C</w:t>
      </w:r>
      <w:r w:rsidRPr="002869E7">
        <w:rPr>
          <w:sz w:val="32"/>
          <w:szCs w:val="32"/>
        </w:rPr>
        <w:t xml:space="preserve">ommittee, and members of the public.  I am Keith </w:t>
      </w:r>
      <w:r w:rsidR="001D7EC8" w:rsidRPr="002869E7">
        <w:rPr>
          <w:sz w:val="32"/>
          <w:szCs w:val="32"/>
        </w:rPr>
        <w:t xml:space="preserve">A. </w:t>
      </w:r>
      <w:r w:rsidRPr="002869E7">
        <w:rPr>
          <w:sz w:val="32"/>
          <w:szCs w:val="32"/>
        </w:rPr>
        <w:t>Anderson, Director of the Department of Parks and Recreation</w:t>
      </w:r>
      <w:r w:rsidR="00E90263" w:rsidRPr="002869E7">
        <w:rPr>
          <w:sz w:val="32"/>
          <w:szCs w:val="32"/>
        </w:rPr>
        <w:t xml:space="preserve"> (DPR)</w:t>
      </w:r>
      <w:r w:rsidRPr="002869E7">
        <w:rPr>
          <w:sz w:val="32"/>
          <w:szCs w:val="32"/>
        </w:rPr>
        <w:t xml:space="preserve">.  </w:t>
      </w:r>
    </w:p>
    <w:p w14:paraId="1D91D614" w14:textId="65BB4100" w:rsidR="00B305A0" w:rsidRPr="002869E7" w:rsidRDefault="00E63BE6" w:rsidP="00124D09">
      <w:pPr>
        <w:spacing w:after="0" w:line="480" w:lineRule="auto"/>
        <w:ind w:firstLine="720"/>
        <w:jc w:val="both"/>
        <w:rPr>
          <w:i/>
          <w:sz w:val="32"/>
          <w:szCs w:val="32"/>
        </w:rPr>
      </w:pPr>
      <w:r w:rsidRPr="002869E7">
        <w:rPr>
          <w:rFonts w:ascii="UICTFontTextStyleBody" w:hAnsi="UICTFontTextStyleBody"/>
          <w:sz w:val="32"/>
          <w:szCs w:val="32"/>
        </w:rPr>
        <w:t>I am pleased to provide testimony on Mayor Bowser’s Fiscal Year 2018 budget entitled, “DC Values in Action, a Roadmap to Inclusive Prosperity.”  Earlier this week, Mayor Bowser presented the District’s 22</w:t>
      </w:r>
      <w:r w:rsidRPr="002869E7">
        <w:rPr>
          <w:rFonts w:ascii="UICTFontTextStyleBody" w:hAnsi="UICTFontTextStyleBody"/>
          <w:sz w:val="32"/>
          <w:szCs w:val="32"/>
          <w:vertAlign w:val="superscript"/>
        </w:rPr>
        <w:t>nd</w:t>
      </w:r>
      <w:r w:rsidR="004F2A74" w:rsidRPr="002869E7">
        <w:rPr>
          <w:rFonts w:ascii="UICTFontTextStyleBody" w:hAnsi="UICTFontTextStyleBody"/>
          <w:sz w:val="32"/>
          <w:szCs w:val="32"/>
        </w:rPr>
        <w:t xml:space="preserve"> </w:t>
      </w:r>
      <w:r w:rsidRPr="002869E7">
        <w:rPr>
          <w:rFonts w:ascii="UICTFontTextStyleBody" w:hAnsi="UICTFontTextStyleBody"/>
          <w:sz w:val="32"/>
          <w:szCs w:val="32"/>
        </w:rPr>
        <w:t>consecutive balanced budget. It reflects the ideas and priorities of District residents and fulfills our commitment to deliver for District residents each and every day.  Mayor Bowser’s FY 2018 budget makes strategic investments in education, affordable housing, transportation, infrastructure, public safety, job training, and employment services that keep residents on the pathway to the middle class. These investments reflect the key priorities identified by District residents at Budget Engagement Forums held during the budget formulation process.</w:t>
      </w:r>
    </w:p>
    <w:p w14:paraId="0B732A2D" w14:textId="1DA6F5C9" w:rsidR="007D1F07" w:rsidRPr="002869E7" w:rsidRDefault="000D1F53" w:rsidP="00C6111F">
      <w:pPr>
        <w:spacing w:after="0" w:line="480" w:lineRule="auto"/>
        <w:ind w:firstLine="720"/>
        <w:jc w:val="both"/>
        <w:rPr>
          <w:sz w:val="32"/>
          <w:szCs w:val="32"/>
        </w:rPr>
      </w:pPr>
      <w:r w:rsidRPr="002869E7">
        <w:rPr>
          <w:sz w:val="32"/>
          <w:szCs w:val="32"/>
        </w:rPr>
        <w:t xml:space="preserve">I would like to thank Mayor Muriel Bowser, City Administrator Rashad Young, and Deputy Mayor Jennifer Niles for their continued support and leadership.  I would also like to extend my sincere thanks to </w:t>
      </w:r>
      <w:r w:rsidRPr="002869E7">
        <w:rPr>
          <w:sz w:val="32"/>
          <w:szCs w:val="32"/>
        </w:rPr>
        <w:lastRenderedPageBreak/>
        <w:t>all of the DPR employees who serve the Distric</w:t>
      </w:r>
      <w:r w:rsidR="00CD6111" w:rsidRPr="002869E7">
        <w:rPr>
          <w:sz w:val="32"/>
          <w:szCs w:val="32"/>
        </w:rPr>
        <w:t>t’s residents on a daily basis.</w:t>
      </w:r>
    </w:p>
    <w:p w14:paraId="27117746" w14:textId="2E052E84" w:rsidR="00511D8E" w:rsidRPr="002869E7" w:rsidRDefault="00511D8E" w:rsidP="00511D8E">
      <w:pPr>
        <w:spacing w:after="0" w:line="480" w:lineRule="auto"/>
        <w:jc w:val="center"/>
        <w:rPr>
          <w:rFonts w:cs="Times New Roman"/>
          <w:b/>
          <w:sz w:val="32"/>
          <w:szCs w:val="32"/>
          <w:u w:val="single"/>
        </w:rPr>
      </w:pPr>
      <w:r w:rsidRPr="002869E7">
        <w:rPr>
          <w:b/>
          <w:sz w:val="32"/>
          <w:szCs w:val="32"/>
          <w:u w:val="single"/>
        </w:rPr>
        <w:t>Investments in Parks and Recreation</w:t>
      </w:r>
    </w:p>
    <w:p w14:paraId="56B4B076" w14:textId="77777777" w:rsidR="00930FB4" w:rsidRPr="002869E7" w:rsidRDefault="007E5B98" w:rsidP="00930FB4">
      <w:pPr>
        <w:spacing w:after="0" w:line="480" w:lineRule="auto"/>
        <w:ind w:firstLine="420"/>
        <w:jc w:val="both"/>
        <w:rPr>
          <w:rFonts w:cs="Times New Roman"/>
          <w:sz w:val="32"/>
          <w:szCs w:val="32"/>
        </w:rPr>
      </w:pPr>
      <w:r w:rsidRPr="002869E7">
        <w:rPr>
          <w:sz w:val="32"/>
          <w:szCs w:val="32"/>
        </w:rPr>
        <w:tab/>
      </w:r>
      <w:r w:rsidR="00930FB4" w:rsidRPr="002869E7">
        <w:rPr>
          <w:rFonts w:cs="Times New Roman"/>
          <w:sz w:val="32"/>
          <w:szCs w:val="32"/>
        </w:rPr>
        <w:t xml:space="preserve">DPR’s mission is to promote health and wellness; conserve the natural environment; and provide universal access to parks and recreation services.  Through our parks, recreation facilities, and programmatic offerings, DPR encourages residents to </w:t>
      </w:r>
      <w:r w:rsidR="00930FB4" w:rsidRPr="002869E7">
        <w:rPr>
          <w:rFonts w:cs="Times New Roman"/>
          <w:b/>
          <w:color w:val="4F81BD" w:themeColor="accent1"/>
          <w:sz w:val="32"/>
          <w:szCs w:val="32"/>
        </w:rPr>
        <w:t>Move</w:t>
      </w:r>
      <w:r w:rsidR="00930FB4" w:rsidRPr="002869E7">
        <w:rPr>
          <w:rFonts w:cs="Times New Roman"/>
          <w:sz w:val="32"/>
          <w:szCs w:val="32"/>
        </w:rPr>
        <w:t xml:space="preserve">, </w:t>
      </w:r>
      <w:r w:rsidR="00930FB4" w:rsidRPr="002869E7">
        <w:rPr>
          <w:rFonts w:cs="Times New Roman"/>
          <w:b/>
          <w:color w:val="F79646" w:themeColor="accent6"/>
          <w:sz w:val="32"/>
          <w:szCs w:val="32"/>
        </w:rPr>
        <w:t>Grow</w:t>
      </w:r>
      <w:r w:rsidR="00930FB4" w:rsidRPr="002869E7">
        <w:rPr>
          <w:rFonts w:cs="Times New Roman"/>
          <w:sz w:val="32"/>
          <w:szCs w:val="32"/>
        </w:rPr>
        <w:t xml:space="preserve">, and </w:t>
      </w:r>
      <w:r w:rsidR="00930FB4" w:rsidRPr="002869E7">
        <w:rPr>
          <w:rFonts w:cs="Times New Roman"/>
          <w:b/>
          <w:color w:val="008000"/>
          <w:sz w:val="32"/>
          <w:szCs w:val="32"/>
        </w:rPr>
        <w:t>Be Green</w:t>
      </w:r>
      <w:r w:rsidR="00930FB4" w:rsidRPr="002869E7">
        <w:rPr>
          <w:rFonts w:cs="Times New Roman"/>
          <w:sz w:val="32"/>
          <w:szCs w:val="32"/>
        </w:rPr>
        <w:t>. This is the Department’s mission, vision, and philosophy.  It frames agency decisions and underpins the agency’s vision for the future.</w:t>
      </w:r>
    </w:p>
    <w:p w14:paraId="6CE28897" w14:textId="77777777" w:rsidR="00930FB4" w:rsidRPr="002869E7" w:rsidRDefault="00930FB4" w:rsidP="00930FB4">
      <w:pPr>
        <w:pStyle w:val="ListParagraph"/>
        <w:numPr>
          <w:ilvl w:val="0"/>
          <w:numId w:val="7"/>
        </w:numPr>
        <w:spacing w:after="0" w:line="480" w:lineRule="auto"/>
        <w:jc w:val="both"/>
        <w:rPr>
          <w:rFonts w:cs="Times New Roman"/>
          <w:sz w:val="32"/>
          <w:szCs w:val="32"/>
        </w:rPr>
      </w:pPr>
      <w:r w:rsidRPr="002869E7">
        <w:rPr>
          <w:rFonts w:cs="Times New Roman"/>
          <w:sz w:val="32"/>
          <w:szCs w:val="32"/>
        </w:rPr>
        <w:t xml:space="preserve">To </w:t>
      </w:r>
      <w:r w:rsidRPr="002869E7">
        <w:rPr>
          <w:rFonts w:cs="Times New Roman"/>
          <w:b/>
          <w:color w:val="4F81BD" w:themeColor="accent1"/>
          <w:sz w:val="32"/>
          <w:szCs w:val="32"/>
        </w:rPr>
        <w:t>Move</w:t>
      </w:r>
      <w:r w:rsidRPr="002869E7">
        <w:rPr>
          <w:rFonts w:cs="Times New Roman"/>
          <w:sz w:val="32"/>
          <w:szCs w:val="32"/>
        </w:rPr>
        <w:t>, DPR provides all residents affordable, enjoyable opportunities for physical fitness and recreation;</w:t>
      </w:r>
    </w:p>
    <w:p w14:paraId="499EEE02" w14:textId="77777777" w:rsidR="00930FB4" w:rsidRPr="002869E7" w:rsidRDefault="00930FB4" w:rsidP="00930FB4">
      <w:pPr>
        <w:pStyle w:val="ListParagraph"/>
        <w:numPr>
          <w:ilvl w:val="0"/>
          <w:numId w:val="7"/>
        </w:numPr>
        <w:spacing w:after="0" w:line="480" w:lineRule="auto"/>
        <w:jc w:val="both"/>
        <w:rPr>
          <w:rFonts w:cs="Times New Roman"/>
          <w:sz w:val="32"/>
          <w:szCs w:val="32"/>
        </w:rPr>
      </w:pPr>
      <w:r w:rsidRPr="002869E7">
        <w:rPr>
          <w:rFonts w:cs="Times New Roman"/>
          <w:sz w:val="32"/>
          <w:szCs w:val="32"/>
        </w:rPr>
        <w:t xml:space="preserve">To </w:t>
      </w:r>
      <w:r w:rsidRPr="002869E7">
        <w:rPr>
          <w:rFonts w:cs="Times New Roman"/>
          <w:b/>
          <w:color w:val="F79646" w:themeColor="accent6"/>
          <w:sz w:val="32"/>
          <w:szCs w:val="32"/>
        </w:rPr>
        <w:t>Grow</w:t>
      </w:r>
      <w:r w:rsidRPr="002869E7">
        <w:rPr>
          <w:rFonts w:cs="Times New Roman"/>
          <w:sz w:val="32"/>
          <w:szCs w:val="32"/>
        </w:rPr>
        <w:t>, DPR supports personal development among residents through self-enrichment activities – like classes, clubs, tours, and lessons; and</w:t>
      </w:r>
    </w:p>
    <w:p w14:paraId="711DA4F4" w14:textId="77777777" w:rsidR="00930FB4" w:rsidRPr="002869E7" w:rsidRDefault="00930FB4" w:rsidP="00930FB4">
      <w:pPr>
        <w:pStyle w:val="ListParagraph"/>
        <w:numPr>
          <w:ilvl w:val="0"/>
          <w:numId w:val="7"/>
        </w:numPr>
        <w:spacing w:after="0" w:line="480" w:lineRule="auto"/>
        <w:jc w:val="both"/>
        <w:rPr>
          <w:rFonts w:cs="Times New Roman"/>
          <w:sz w:val="32"/>
          <w:szCs w:val="32"/>
        </w:rPr>
      </w:pPr>
      <w:r w:rsidRPr="002869E7">
        <w:rPr>
          <w:rFonts w:cs="Times New Roman"/>
          <w:sz w:val="32"/>
          <w:szCs w:val="32"/>
        </w:rPr>
        <w:t xml:space="preserve">To </w:t>
      </w:r>
      <w:r w:rsidRPr="002869E7">
        <w:rPr>
          <w:rFonts w:cs="Times New Roman"/>
          <w:b/>
          <w:color w:val="008000"/>
          <w:sz w:val="32"/>
          <w:szCs w:val="32"/>
        </w:rPr>
        <w:t>Be Green</w:t>
      </w:r>
      <w:r w:rsidRPr="002869E7">
        <w:rPr>
          <w:rFonts w:cs="Times New Roman"/>
          <w:sz w:val="32"/>
          <w:szCs w:val="32"/>
        </w:rPr>
        <w:t>, DPR promotes practices that connect residents to their local environment.</w:t>
      </w:r>
    </w:p>
    <w:p w14:paraId="1081E1C0" w14:textId="4A8C0E03" w:rsidR="000E147F" w:rsidRPr="002869E7" w:rsidRDefault="0082583E" w:rsidP="00E04A89">
      <w:pPr>
        <w:spacing w:after="0" w:line="480" w:lineRule="auto"/>
        <w:jc w:val="both"/>
        <w:rPr>
          <w:sz w:val="32"/>
          <w:szCs w:val="32"/>
        </w:rPr>
      </w:pPr>
      <w:r w:rsidRPr="002869E7">
        <w:rPr>
          <w:sz w:val="32"/>
          <w:szCs w:val="32"/>
        </w:rPr>
        <w:lastRenderedPageBreak/>
        <w:t xml:space="preserve">The Mayor’s </w:t>
      </w:r>
      <w:r w:rsidR="00B225C5" w:rsidRPr="002869E7">
        <w:rPr>
          <w:sz w:val="32"/>
          <w:szCs w:val="32"/>
        </w:rPr>
        <w:t>Fiscal Year 2018</w:t>
      </w:r>
      <w:r w:rsidR="00E04A89" w:rsidRPr="002869E7">
        <w:rPr>
          <w:sz w:val="32"/>
          <w:szCs w:val="32"/>
        </w:rPr>
        <w:t xml:space="preserve"> Budget </w:t>
      </w:r>
      <w:r w:rsidR="00AB4BAC" w:rsidRPr="002869E7">
        <w:rPr>
          <w:sz w:val="32"/>
          <w:szCs w:val="32"/>
        </w:rPr>
        <w:t xml:space="preserve">allocates </w:t>
      </w:r>
      <w:r w:rsidR="00E04A89" w:rsidRPr="002869E7">
        <w:rPr>
          <w:sz w:val="32"/>
          <w:szCs w:val="32"/>
        </w:rPr>
        <w:t>$</w:t>
      </w:r>
      <w:r w:rsidR="002455B9" w:rsidRPr="002869E7">
        <w:rPr>
          <w:sz w:val="32"/>
          <w:szCs w:val="32"/>
        </w:rPr>
        <w:t>52.9 million</w:t>
      </w:r>
      <w:r w:rsidR="00930FB4" w:rsidRPr="002869E7">
        <w:rPr>
          <w:sz w:val="32"/>
          <w:szCs w:val="32"/>
        </w:rPr>
        <w:t xml:space="preserve"> to support DPR in its work, an</w:t>
      </w:r>
      <w:r w:rsidR="002455B9" w:rsidRPr="002869E7">
        <w:rPr>
          <w:sz w:val="32"/>
          <w:szCs w:val="32"/>
        </w:rPr>
        <w:t xml:space="preserve"> increase of </w:t>
      </w:r>
      <w:r w:rsidR="002F3499" w:rsidRPr="002869E7">
        <w:rPr>
          <w:sz w:val="32"/>
          <w:szCs w:val="32"/>
        </w:rPr>
        <w:t>$1.9 million or 3.8%.</w:t>
      </w:r>
    </w:p>
    <w:p w14:paraId="33698CDD" w14:textId="446864C4" w:rsidR="005409AC" w:rsidRPr="002869E7" w:rsidRDefault="00E04A89" w:rsidP="000E147F">
      <w:pPr>
        <w:spacing w:after="0" w:line="480" w:lineRule="auto"/>
        <w:ind w:firstLine="720"/>
        <w:jc w:val="both"/>
        <w:rPr>
          <w:sz w:val="32"/>
          <w:szCs w:val="32"/>
        </w:rPr>
      </w:pPr>
      <w:r w:rsidRPr="002869E7">
        <w:rPr>
          <w:sz w:val="32"/>
          <w:szCs w:val="32"/>
        </w:rPr>
        <w:t xml:space="preserve">Specifically, </w:t>
      </w:r>
      <w:r w:rsidR="005409AC" w:rsidRPr="002869E7">
        <w:rPr>
          <w:sz w:val="32"/>
          <w:szCs w:val="32"/>
        </w:rPr>
        <w:t xml:space="preserve">Mayor Bowser is demonstrating </w:t>
      </w:r>
      <w:r w:rsidR="005409AC" w:rsidRPr="002869E7">
        <w:rPr>
          <w:i/>
          <w:sz w:val="32"/>
          <w:szCs w:val="32"/>
        </w:rPr>
        <w:t xml:space="preserve">DC Values in Action </w:t>
      </w:r>
      <w:r w:rsidR="005409AC" w:rsidRPr="002869E7">
        <w:rPr>
          <w:sz w:val="32"/>
          <w:szCs w:val="32"/>
        </w:rPr>
        <w:t>through new investments, including:</w:t>
      </w:r>
    </w:p>
    <w:p w14:paraId="3361AA97" w14:textId="64D3D65B" w:rsidR="00930FB4" w:rsidRPr="002869E7" w:rsidRDefault="00930FB4" w:rsidP="00930FB4">
      <w:pPr>
        <w:pStyle w:val="ListParagraph"/>
        <w:numPr>
          <w:ilvl w:val="0"/>
          <w:numId w:val="6"/>
        </w:numPr>
        <w:spacing w:after="0" w:line="480" w:lineRule="auto"/>
        <w:jc w:val="both"/>
        <w:rPr>
          <w:sz w:val="32"/>
          <w:szCs w:val="32"/>
        </w:rPr>
      </w:pPr>
      <w:r w:rsidRPr="002869E7">
        <w:rPr>
          <w:sz w:val="32"/>
          <w:szCs w:val="32"/>
        </w:rPr>
        <w:t xml:space="preserve">$500,000 through an MOU with DCPS to support staffing at school-based pools; </w:t>
      </w:r>
    </w:p>
    <w:p w14:paraId="26FC3473" w14:textId="2D47ED7C" w:rsidR="005409AC" w:rsidRPr="002869E7" w:rsidRDefault="005409AC" w:rsidP="005409AC">
      <w:pPr>
        <w:pStyle w:val="ListParagraph"/>
        <w:numPr>
          <w:ilvl w:val="0"/>
          <w:numId w:val="6"/>
        </w:numPr>
        <w:spacing w:after="0" w:line="480" w:lineRule="auto"/>
        <w:jc w:val="both"/>
        <w:rPr>
          <w:sz w:val="32"/>
          <w:szCs w:val="32"/>
        </w:rPr>
      </w:pPr>
      <w:r w:rsidRPr="002869E7">
        <w:rPr>
          <w:sz w:val="32"/>
          <w:szCs w:val="32"/>
        </w:rPr>
        <w:t xml:space="preserve">$250,000 to support </w:t>
      </w:r>
      <w:r w:rsidRPr="002869E7">
        <w:rPr>
          <w:i/>
          <w:sz w:val="32"/>
          <w:szCs w:val="32"/>
        </w:rPr>
        <w:t>FitDC</w:t>
      </w:r>
      <w:r w:rsidRPr="002869E7">
        <w:rPr>
          <w:sz w:val="32"/>
          <w:szCs w:val="32"/>
        </w:rPr>
        <w:t xml:space="preserve">, an initiative to encourage physical fitness and overall health in the </w:t>
      </w:r>
      <w:r w:rsidR="00930FB4" w:rsidRPr="002869E7">
        <w:rPr>
          <w:sz w:val="32"/>
          <w:szCs w:val="32"/>
        </w:rPr>
        <w:t>District</w:t>
      </w:r>
      <w:r w:rsidRPr="002869E7">
        <w:rPr>
          <w:sz w:val="32"/>
          <w:szCs w:val="32"/>
        </w:rPr>
        <w:t>;</w:t>
      </w:r>
    </w:p>
    <w:p w14:paraId="382613F3" w14:textId="053A09FE" w:rsidR="00930FB4" w:rsidRPr="002869E7" w:rsidRDefault="00930FB4" w:rsidP="00930FB4">
      <w:pPr>
        <w:pStyle w:val="ListParagraph"/>
        <w:numPr>
          <w:ilvl w:val="0"/>
          <w:numId w:val="6"/>
        </w:numPr>
        <w:spacing w:after="0" w:line="480" w:lineRule="auto"/>
        <w:jc w:val="both"/>
        <w:rPr>
          <w:sz w:val="32"/>
          <w:szCs w:val="32"/>
        </w:rPr>
      </w:pPr>
      <w:r w:rsidRPr="002869E7">
        <w:rPr>
          <w:sz w:val="32"/>
          <w:szCs w:val="32"/>
        </w:rPr>
        <w:t>$150,000 to support the agency’s extensive Closed Circuit Television (CCTV) Security System at 33 facilities.</w:t>
      </w:r>
    </w:p>
    <w:p w14:paraId="583CA188" w14:textId="2DD34B02" w:rsidR="005409AC" w:rsidRPr="002869E7" w:rsidRDefault="005409AC" w:rsidP="005409AC">
      <w:pPr>
        <w:pStyle w:val="ListParagraph"/>
        <w:numPr>
          <w:ilvl w:val="0"/>
          <w:numId w:val="6"/>
        </w:numPr>
        <w:spacing w:after="0" w:line="480" w:lineRule="auto"/>
        <w:jc w:val="both"/>
        <w:rPr>
          <w:sz w:val="32"/>
          <w:szCs w:val="32"/>
        </w:rPr>
      </w:pPr>
      <w:r w:rsidRPr="002869E7">
        <w:rPr>
          <w:sz w:val="32"/>
          <w:szCs w:val="32"/>
        </w:rPr>
        <w:t xml:space="preserve"> $90,000 to support DPR’s expansion of youth trips to provide new opportunities for teens to visit national parks and monuments;</w:t>
      </w:r>
      <w:r w:rsidR="00930FB4" w:rsidRPr="002869E7">
        <w:rPr>
          <w:sz w:val="32"/>
          <w:szCs w:val="32"/>
        </w:rPr>
        <w:t xml:space="preserve"> and</w:t>
      </w:r>
    </w:p>
    <w:p w14:paraId="62D43097" w14:textId="77777777" w:rsidR="00EC3FD8" w:rsidRPr="002869E7" w:rsidRDefault="00EC3FD8" w:rsidP="00EC3FD8">
      <w:pPr>
        <w:pStyle w:val="ListParagraph"/>
        <w:numPr>
          <w:ilvl w:val="0"/>
          <w:numId w:val="6"/>
        </w:numPr>
        <w:spacing w:after="0" w:line="480" w:lineRule="auto"/>
        <w:jc w:val="both"/>
        <w:rPr>
          <w:sz w:val="32"/>
          <w:szCs w:val="32"/>
        </w:rPr>
      </w:pPr>
      <w:r w:rsidRPr="002869E7">
        <w:rPr>
          <w:sz w:val="32"/>
          <w:szCs w:val="32"/>
        </w:rPr>
        <w:t>An overall increase in personnel funding to accommodate needs associated with summer programs and activities; projected salary step increases, Fringe Benefits; and Overtime costs.</w:t>
      </w:r>
    </w:p>
    <w:p w14:paraId="772F637F" w14:textId="0158EDEC" w:rsidR="00EC3FD8" w:rsidRPr="002869E7" w:rsidRDefault="00EC3FD8" w:rsidP="00EC3FD8">
      <w:pPr>
        <w:spacing w:after="0" w:line="480" w:lineRule="auto"/>
        <w:jc w:val="both"/>
        <w:rPr>
          <w:sz w:val="32"/>
          <w:szCs w:val="32"/>
        </w:rPr>
      </w:pPr>
      <w:r w:rsidRPr="002869E7">
        <w:rPr>
          <w:sz w:val="32"/>
          <w:szCs w:val="32"/>
        </w:rPr>
        <w:lastRenderedPageBreak/>
        <w:t xml:space="preserve"> Each of these enhancements is critical to ensuring efficient and effective agency operations and will enable DPR to continue to provide excellent service to District residents and visitors.</w:t>
      </w:r>
    </w:p>
    <w:p w14:paraId="2B321784" w14:textId="47B7175A" w:rsidR="00D80BFD" w:rsidRPr="002869E7" w:rsidRDefault="00E043F7" w:rsidP="00D80BFD">
      <w:pPr>
        <w:spacing w:after="0" w:line="480" w:lineRule="auto"/>
        <w:jc w:val="both"/>
        <w:rPr>
          <w:sz w:val="32"/>
          <w:szCs w:val="32"/>
        </w:rPr>
      </w:pPr>
      <w:r w:rsidRPr="002869E7">
        <w:rPr>
          <w:sz w:val="32"/>
          <w:szCs w:val="32"/>
        </w:rPr>
        <w:tab/>
      </w:r>
      <w:r w:rsidR="00A538B6" w:rsidRPr="002869E7">
        <w:rPr>
          <w:sz w:val="32"/>
          <w:szCs w:val="32"/>
        </w:rPr>
        <w:t>In the Capital B</w:t>
      </w:r>
      <w:r w:rsidRPr="002869E7">
        <w:rPr>
          <w:sz w:val="32"/>
          <w:szCs w:val="32"/>
        </w:rPr>
        <w:t xml:space="preserve">udget, Mayor Bowser </w:t>
      </w:r>
      <w:r w:rsidR="00AB4BAC" w:rsidRPr="002869E7">
        <w:rPr>
          <w:sz w:val="32"/>
          <w:szCs w:val="32"/>
        </w:rPr>
        <w:t>has allocated</w:t>
      </w:r>
      <w:r w:rsidRPr="002869E7">
        <w:rPr>
          <w:sz w:val="32"/>
          <w:szCs w:val="32"/>
        </w:rPr>
        <w:t xml:space="preserve"> $</w:t>
      </w:r>
      <w:r w:rsidR="002F3499" w:rsidRPr="002869E7">
        <w:rPr>
          <w:sz w:val="32"/>
          <w:szCs w:val="32"/>
        </w:rPr>
        <w:t>276.1 million</w:t>
      </w:r>
      <w:r w:rsidRPr="002869E7">
        <w:rPr>
          <w:sz w:val="32"/>
          <w:szCs w:val="32"/>
        </w:rPr>
        <w:t xml:space="preserve"> </w:t>
      </w:r>
      <w:r w:rsidR="001D167D" w:rsidRPr="002869E7">
        <w:rPr>
          <w:sz w:val="32"/>
          <w:szCs w:val="32"/>
        </w:rPr>
        <w:t xml:space="preserve">for </w:t>
      </w:r>
      <w:r w:rsidRPr="002869E7">
        <w:rPr>
          <w:sz w:val="32"/>
          <w:szCs w:val="32"/>
        </w:rPr>
        <w:t>investment in DPR’</w:t>
      </w:r>
      <w:r w:rsidR="00060892" w:rsidRPr="002869E7">
        <w:rPr>
          <w:sz w:val="32"/>
          <w:szCs w:val="32"/>
        </w:rPr>
        <w:t>s facilities over the next si</w:t>
      </w:r>
      <w:r w:rsidRPr="002869E7">
        <w:rPr>
          <w:sz w:val="32"/>
          <w:szCs w:val="32"/>
        </w:rPr>
        <w:t xml:space="preserve">x (6) years.  Spanning across the city, </w:t>
      </w:r>
      <w:r w:rsidR="0002419B" w:rsidRPr="002869E7">
        <w:rPr>
          <w:sz w:val="32"/>
          <w:szCs w:val="32"/>
        </w:rPr>
        <w:t xml:space="preserve">the Mayor is </w:t>
      </w:r>
      <w:r w:rsidR="00F256C8" w:rsidRPr="002869E7">
        <w:rPr>
          <w:sz w:val="32"/>
          <w:szCs w:val="32"/>
        </w:rPr>
        <w:t xml:space="preserve">funding </w:t>
      </w:r>
      <w:r w:rsidR="0002419B" w:rsidRPr="002869E7">
        <w:rPr>
          <w:sz w:val="32"/>
          <w:szCs w:val="32"/>
        </w:rPr>
        <w:t>facility improvements to ensure all District residents have access to world-class recreation and aquatics facilities.  For example, in:</w:t>
      </w:r>
    </w:p>
    <w:p w14:paraId="632CE681" w14:textId="1C4360E3" w:rsidR="00D80BFD" w:rsidRPr="002869E7" w:rsidRDefault="00D80BFD" w:rsidP="00D80BFD">
      <w:pPr>
        <w:pStyle w:val="ListParagraph"/>
        <w:numPr>
          <w:ilvl w:val="0"/>
          <w:numId w:val="5"/>
        </w:numPr>
        <w:spacing w:after="0" w:line="480" w:lineRule="auto"/>
        <w:jc w:val="both"/>
        <w:rPr>
          <w:sz w:val="32"/>
          <w:szCs w:val="32"/>
        </w:rPr>
      </w:pPr>
      <w:r w:rsidRPr="002869E7">
        <w:rPr>
          <w:b/>
          <w:sz w:val="32"/>
          <w:szCs w:val="32"/>
        </w:rPr>
        <w:t>Ward 8</w:t>
      </w:r>
      <w:r w:rsidRPr="002869E7">
        <w:rPr>
          <w:sz w:val="32"/>
          <w:szCs w:val="32"/>
        </w:rPr>
        <w:t xml:space="preserve"> –</w:t>
      </w:r>
      <w:r w:rsidR="00236EC2" w:rsidRPr="002869E7">
        <w:rPr>
          <w:sz w:val="32"/>
          <w:szCs w:val="32"/>
        </w:rPr>
        <w:t xml:space="preserve"> $17.1 million is </w:t>
      </w:r>
      <w:r w:rsidR="00F256C8" w:rsidRPr="002869E7">
        <w:rPr>
          <w:sz w:val="32"/>
          <w:szCs w:val="32"/>
        </w:rPr>
        <w:t xml:space="preserve">allocated </w:t>
      </w:r>
      <w:r w:rsidR="00236EC2" w:rsidRPr="002869E7">
        <w:rPr>
          <w:sz w:val="32"/>
          <w:szCs w:val="32"/>
        </w:rPr>
        <w:t xml:space="preserve">for a brand new Congress Heights Recreation Center; </w:t>
      </w:r>
      <w:r w:rsidR="00A801B1" w:rsidRPr="002869E7">
        <w:rPr>
          <w:sz w:val="32"/>
          <w:szCs w:val="32"/>
        </w:rPr>
        <w:t xml:space="preserve">$13 million is </w:t>
      </w:r>
      <w:r w:rsidR="00F256C8" w:rsidRPr="002869E7">
        <w:rPr>
          <w:sz w:val="32"/>
          <w:szCs w:val="32"/>
        </w:rPr>
        <w:t xml:space="preserve">allocated </w:t>
      </w:r>
      <w:r w:rsidR="00A801B1" w:rsidRPr="002869E7">
        <w:rPr>
          <w:sz w:val="32"/>
          <w:szCs w:val="32"/>
        </w:rPr>
        <w:t>to expand the Southeast Tennis and Learning Center</w:t>
      </w:r>
      <w:r w:rsidR="00B14AA6" w:rsidRPr="002869E7">
        <w:rPr>
          <w:sz w:val="32"/>
          <w:szCs w:val="32"/>
        </w:rPr>
        <w:t xml:space="preserve">; and $800,000 is </w:t>
      </w:r>
      <w:r w:rsidR="00F256C8" w:rsidRPr="002869E7">
        <w:rPr>
          <w:sz w:val="32"/>
          <w:szCs w:val="32"/>
        </w:rPr>
        <w:t xml:space="preserve">allocated </w:t>
      </w:r>
      <w:r w:rsidR="00B14AA6" w:rsidRPr="002869E7">
        <w:rPr>
          <w:sz w:val="32"/>
          <w:szCs w:val="32"/>
        </w:rPr>
        <w:t>for Malcom X Recreation Center field and court improvements</w:t>
      </w:r>
      <w:r w:rsidR="00A801B1" w:rsidRPr="002869E7">
        <w:rPr>
          <w:sz w:val="32"/>
          <w:szCs w:val="32"/>
        </w:rPr>
        <w:t xml:space="preserve">; </w:t>
      </w:r>
      <w:r w:rsidR="00893560" w:rsidRPr="002869E7">
        <w:rPr>
          <w:sz w:val="32"/>
          <w:szCs w:val="32"/>
        </w:rPr>
        <w:t>in</w:t>
      </w:r>
    </w:p>
    <w:p w14:paraId="3B6907AB" w14:textId="7892BBCD" w:rsidR="00893560" w:rsidRPr="002869E7" w:rsidRDefault="00D80BFD" w:rsidP="00D80BFD">
      <w:pPr>
        <w:pStyle w:val="ListParagraph"/>
        <w:numPr>
          <w:ilvl w:val="0"/>
          <w:numId w:val="5"/>
        </w:numPr>
        <w:spacing w:after="0" w:line="480" w:lineRule="auto"/>
        <w:jc w:val="both"/>
        <w:rPr>
          <w:sz w:val="32"/>
          <w:szCs w:val="32"/>
        </w:rPr>
      </w:pPr>
      <w:r w:rsidRPr="002869E7">
        <w:rPr>
          <w:b/>
          <w:sz w:val="32"/>
          <w:szCs w:val="32"/>
        </w:rPr>
        <w:t>Ward 7</w:t>
      </w:r>
      <w:r w:rsidRPr="002869E7">
        <w:rPr>
          <w:sz w:val="32"/>
          <w:szCs w:val="32"/>
        </w:rPr>
        <w:t xml:space="preserve"> –</w:t>
      </w:r>
      <w:r w:rsidR="00893560" w:rsidRPr="002869E7">
        <w:rPr>
          <w:sz w:val="32"/>
          <w:szCs w:val="32"/>
        </w:rPr>
        <w:t xml:space="preserve"> </w:t>
      </w:r>
      <w:r w:rsidR="00B14AA6" w:rsidRPr="002869E7">
        <w:rPr>
          <w:sz w:val="32"/>
          <w:szCs w:val="32"/>
        </w:rPr>
        <w:t xml:space="preserve">$37 million is </w:t>
      </w:r>
      <w:r w:rsidR="00F256C8" w:rsidRPr="002869E7">
        <w:rPr>
          <w:sz w:val="32"/>
          <w:szCs w:val="32"/>
        </w:rPr>
        <w:t>allocated</w:t>
      </w:r>
      <w:r w:rsidR="00B14AA6" w:rsidRPr="002869E7">
        <w:rPr>
          <w:sz w:val="32"/>
          <w:szCs w:val="32"/>
        </w:rPr>
        <w:t xml:space="preserve"> for a full renovation of the city’s sole Therapeutic Recreation Center; and </w:t>
      </w:r>
      <w:r w:rsidR="00893560" w:rsidRPr="002869E7">
        <w:rPr>
          <w:sz w:val="32"/>
          <w:szCs w:val="32"/>
        </w:rPr>
        <w:t xml:space="preserve">$10 million is </w:t>
      </w:r>
      <w:r w:rsidR="00F256C8" w:rsidRPr="002869E7">
        <w:rPr>
          <w:sz w:val="32"/>
          <w:szCs w:val="32"/>
        </w:rPr>
        <w:t>allocated</w:t>
      </w:r>
      <w:r w:rsidR="00893560" w:rsidRPr="002869E7">
        <w:rPr>
          <w:sz w:val="32"/>
          <w:szCs w:val="32"/>
        </w:rPr>
        <w:t xml:space="preserve"> for a two phase modernization of Benning Park Recreation Center</w:t>
      </w:r>
      <w:r w:rsidR="00B14AA6" w:rsidRPr="002869E7">
        <w:rPr>
          <w:sz w:val="32"/>
          <w:szCs w:val="32"/>
        </w:rPr>
        <w:t xml:space="preserve">; </w:t>
      </w:r>
      <w:r w:rsidR="00893560" w:rsidRPr="002869E7">
        <w:rPr>
          <w:sz w:val="32"/>
          <w:szCs w:val="32"/>
        </w:rPr>
        <w:t xml:space="preserve">in </w:t>
      </w:r>
    </w:p>
    <w:p w14:paraId="772C0DA3" w14:textId="4ADDD2EC" w:rsidR="00D80BFD" w:rsidRPr="002869E7" w:rsidRDefault="00D80BFD" w:rsidP="00D80BFD">
      <w:pPr>
        <w:pStyle w:val="ListParagraph"/>
        <w:numPr>
          <w:ilvl w:val="0"/>
          <w:numId w:val="5"/>
        </w:numPr>
        <w:spacing w:after="0" w:line="480" w:lineRule="auto"/>
        <w:jc w:val="both"/>
        <w:rPr>
          <w:sz w:val="32"/>
          <w:szCs w:val="32"/>
        </w:rPr>
      </w:pPr>
      <w:r w:rsidRPr="002869E7">
        <w:rPr>
          <w:b/>
          <w:sz w:val="32"/>
          <w:szCs w:val="32"/>
        </w:rPr>
        <w:lastRenderedPageBreak/>
        <w:t>Ward 6</w:t>
      </w:r>
      <w:r w:rsidRPr="002869E7">
        <w:rPr>
          <w:sz w:val="32"/>
          <w:szCs w:val="32"/>
        </w:rPr>
        <w:t xml:space="preserve"> – </w:t>
      </w:r>
      <w:r w:rsidR="00B14AA6" w:rsidRPr="002869E7">
        <w:rPr>
          <w:sz w:val="32"/>
          <w:szCs w:val="32"/>
        </w:rPr>
        <w:t xml:space="preserve">$48.7 million is </w:t>
      </w:r>
      <w:r w:rsidR="00F256C8" w:rsidRPr="002869E7">
        <w:rPr>
          <w:sz w:val="32"/>
          <w:szCs w:val="32"/>
        </w:rPr>
        <w:t>allocated</w:t>
      </w:r>
      <w:r w:rsidR="00B14AA6" w:rsidRPr="002869E7">
        <w:rPr>
          <w:sz w:val="32"/>
          <w:szCs w:val="32"/>
        </w:rPr>
        <w:t xml:space="preserve"> to assist in land acquisition for parks and recreation spaces; $12.6 million is </w:t>
      </w:r>
      <w:r w:rsidR="00F256C8" w:rsidRPr="002869E7">
        <w:rPr>
          <w:sz w:val="32"/>
          <w:szCs w:val="32"/>
        </w:rPr>
        <w:t>allocated</w:t>
      </w:r>
      <w:r w:rsidR="00B14AA6" w:rsidRPr="002869E7">
        <w:rPr>
          <w:sz w:val="32"/>
          <w:szCs w:val="32"/>
        </w:rPr>
        <w:t xml:space="preserve"> for improvements to Yards Park and Canal Park</w:t>
      </w:r>
      <w:r w:rsidR="00893560" w:rsidRPr="002869E7">
        <w:rPr>
          <w:sz w:val="32"/>
          <w:szCs w:val="32"/>
        </w:rPr>
        <w:t>;</w:t>
      </w:r>
      <w:r w:rsidR="00B14AA6" w:rsidRPr="002869E7">
        <w:rPr>
          <w:sz w:val="32"/>
          <w:szCs w:val="32"/>
        </w:rPr>
        <w:t xml:space="preserve"> and $900,000 is </w:t>
      </w:r>
      <w:r w:rsidR="00F256C8" w:rsidRPr="002869E7">
        <w:rPr>
          <w:sz w:val="32"/>
          <w:szCs w:val="32"/>
        </w:rPr>
        <w:t>allocated</w:t>
      </w:r>
      <w:r w:rsidR="00B14AA6" w:rsidRPr="002869E7">
        <w:rPr>
          <w:sz w:val="32"/>
          <w:szCs w:val="32"/>
        </w:rPr>
        <w:t xml:space="preserve"> for improvements to Lansburgh Park; </w:t>
      </w:r>
      <w:r w:rsidR="00893560" w:rsidRPr="002869E7">
        <w:rPr>
          <w:sz w:val="32"/>
          <w:szCs w:val="32"/>
        </w:rPr>
        <w:t xml:space="preserve"> in</w:t>
      </w:r>
    </w:p>
    <w:p w14:paraId="51A236B7" w14:textId="237A1F79" w:rsidR="00D80BFD" w:rsidRPr="002869E7" w:rsidRDefault="00D80BFD" w:rsidP="00D80BFD">
      <w:pPr>
        <w:pStyle w:val="ListParagraph"/>
        <w:numPr>
          <w:ilvl w:val="0"/>
          <w:numId w:val="5"/>
        </w:numPr>
        <w:spacing w:after="0" w:line="480" w:lineRule="auto"/>
        <w:jc w:val="both"/>
        <w:rPr>
          <w:sz w:val="32"/>
          <w:szCs w:val="32"/>
        </w:rPr>
      </w:pPr>
      <w:r w:rsidRPr="002869E7">
        <w:rPr>
          <w:b/>
          <w:sz w:val="32"/>
          <w:szCs w:val="32"/>
        </w:rPr>
        <w:t>Ward 5</w:t>
      </w:r>
      <w:r w:rsidRPr="002869E7">
        <w:rPr>
          <w:sz w:val="32"/>
          <w:szCs w:val="32"/>
        </w:rPr>
        <w:t xml:space="preserve"> – </w:t>
      </w:r>
      <w:r w:rsidR="0060024D" w:rsidRPr="002869E7">
        <w:rPr>
          <w:sz w:val="32"/>
          <w:szCs w:val="32"/>
        </w:rPr>
        <w:t xml:space="preserve">$15 million is </w:t>
      </w:r>
      <w:r w:rsidR="00F256C8" w:rsidRPr="002869E7">
        <w:rPr>
          <w:sz w:val="32"/>
          <w:szCs w:val="32"/>
        </w:rPr>
        <w:t>allocated</w:t>
      </w:r>
      <w:r w:rsidR="0060024D" w:rsidRPr="002869E7">
        <w:rPr>
          <w:sz w:val="32"/>
          <w:szCs w:val="32"/>
        </w:rPr>
        <w:t xml:space="preserve"> to renovate the Theodore Hagans Cultural Center;  </w:t>
      </w:r>
      <w:r w:rsidRPr="002869E7">
        <w:rPr>
          <w:sz w:val="32"/>
          <w:szCs w:val="32"/>
        </w:rPr>
        <w:t xml:space="preserve">$7.2 million is </w:t>
      </w:r>
      <w:r w:rsidR="00F256C8" w:rsidRPr="002869E7">
        <w:rPr>
          <w:sz w:val="32"/>
          <w:szCs w:val="32"/>
        </w:rPr>
        <w:t>allocated</w:t>
      </w:r>
      <w:r w:rsidRPr="002869E7">
        <w:rPr>
          <w:sz w:val="32"/>
          <w:szCs w:val="32"/>
        </w:rPr>
        <w:t xml:space="preserve"> </w:t>
      </w:r>
      <w:r w:rsidR="0060024D" w:rsidRPr="002869E7">
        <w:rPr>
          <w:sz w:val="32"/>
          <w:szCs w:val="32"/>
        </w:rPr>
        <w:t>to modernize</w:t>
      </w:r>
      <w:r w:rsidRPr="002869E7">
        <w:rPr>
          <w:sz w:val="32"/>
          <w:szCs w:val="32"/>
        </w:rPr>
        <w:t xml:space="preserve"> the Arboretum Community Center</w:t>
      </w:r>
      <w:r w:rsidR="00077B13" w:rsidRPr="002869E7">
        <w:rPr>
          <w:sz w:val="32"/>
          <w:szCs w:val="32"/>
        </w:rPr>
        <w:t xml:space="preserve">; </w:t>
      </w:r>
      <w:r w:rsidR="0060024D" w:rsidRPr="002869E7">
        <w:rPr>
          <w:sz w:val="32"/>
          <w:szCs w:val="32"/>
        </w:rPr>
        <w:t xml:space="preserve">and </w:t>
      </w:r>
      <w:r w:rsidR="00077B13" w:rsidRPr="002869E7">
        <w:rPr>
          <w:sz w:val="32"/>
          <w:szCs w:val="32"/>
        </w:rPr>
        <w:t xml:space="preserve">$5 million is </w:t>
      </w:r>
      <w:r w:rsidR="00F256C8" w:rsidRPr="002869E7">
        <w:rPr>
          <w:sz w:val="32"/>
          <w:szCs w:val="32"/>
        </w:rPr>
        <w:t>allocated</w:t>
      </w:r>
      <w:r w:rsidR="00077B13" w:rsidRPr="002869E7">
        <w:rPr>
          <w:sz w:val="32"/>
          <w:szCs w:val="32"/>
        </w:rPr>
        <w:t xml:space="preserve"> </w:t>
      </w:r>
      <w:r w:rsidR="0060024D" w:rsidRPr="002869E7">
        <w:rPr>
          <w:sz w:val="32"/>
          <w:szCs w:val="32"/>
        </w:rPr>
        <w:t>to modernize</w:t>
      </w:r>
      <w:r w:rsidR="00077B13" w:rsidRPr="002869E7">
        <w:rPr>
          <w:sz w:val="32"/>
          <w:szCs w:val="32"/>
        </w:rPr>
        <w:t xml:space="preserve"> Fort Lincoln Park</w:t>
      </w:r>
      <w:r w:rsidR="00B14AA6" w:rsidRPr="002869E7">
        <w:rPr>
          <w:sz w:val="32"/>
          <w:szCs w:val="32"/>
        </w:rPr>
        <w:t>;</w:t>
      </w:r>
      <w:r w:rsidR="00893560" w:rsidRPr="002869E7">
        <w:rPr>
          <w:sz w:val="32"/>
          <w:szCs w:val="32"/>
        </w:rPr>
        <w:t xml:space="preserve"> in</w:t>
      </w:r>
    </w:p>
    <w:p w14:paraId="29578C4E" w14:textId="2EDFFEDC" w:rsidR="00893560" w:rsidRPr="002869E7" w:rsidRDefault="00D80BFD" w:rsidP="00D80BFD">
      <w:pPr>
        <w:pStyle w:val="ListParagraph"/>
        <w:numPr>
          <w:ilvl w:val="0"/>
          <w:numId w:val="5"/>
        </w:numPr>
        <w:spacing w:after="0" w:line="480" w:lineRule="auto"/>
        <w:jc w:val="both"/>
        <w:rPr>
          <w:sz w:val="32"/>
          <w:szCs w:val="32"/>
        </w:rPr>
      </w:pPr>
      <w:r w:rsidRPr="002869E7">
        <w:rPr>
          <w:b/>
          <w:sz w:val="32"/>
          <w:szCs w:val="32"/>
        </w:rPr>
        <w:t>Ward 4</w:t>
      </w:r>
      <w:r w:rsidRPr="002869E7">
        <w:rPr>
          <w:sz w:val="32"/>
          <w:szCs w:val="32"/>
        </w:rPr>
        <w:t xml:space="preserve"> – </w:t>
      </w:r>
      <w:r w:rsidR="0060024D" w:rsidRPr="002869E7">
        <w:rPr>
          <w:sz w:val="32"/>
          <w:szCs w:val="32"/>
        </w:rPr>
        <w:t xml:space="preserve">$12 million is </w:t>
      </w:r>
      <w:r w:rsidR="00F256C8" w:rsidRPr="002869E7">
        <w:rPr>
          <w:sz w:val="32"/>
          <w:szCs w:val="32"/>
        </w:rPr>
        <w:t>allocated</w:t>
      </w:r>
      <w:r w:rsidR="0060024D" w:rsidRPr="002869E7">
        <w:rPr>
          <w:sz w:val="32"/>
          <w:szCs w:val="32"/>
        </w:rPr>
        <w:t xml:space="preserve"> to renovate the Upshur Recreation Center; $10 million is </w:t>
      </w:r>
      <w:r w:rsidR="00F256C8" w:rsidRPr="002869E7">
        <w:rPr>
          <w:sz w:val="32"/>
          <w:szCs w:val="32"/>
        </w:rPr>
        <w:t>allocated</w:t>
      </w:r>
      <w:r w:rsidR="0060024D" w:rsidRPr="002869E7">
        <w:rPr>
          <w:sz w:val="32"/>
          <w:szCs w:val="32"/>
        </w:rPr>
        <w:t xml:space="preserve"> to build a new Shepard Park Community Center;</w:t>
      </w:r>
      <w:r w:rsidR="004106A1" w:rsidRPr="002869E7">
        <w:rPr>
          <w:sz w:val="32"/>
          <w:szCs w:val="32"/>
        </w:rPr>
        <w:t xml:space="preserve"> $5 million </w:t>
      </w:r>
      <w:r w:rsidR="009C4F67" w:rsidRPr="002869E7">
        <w:rPr>
          <w:sz w:val="32"/>
          <w:szCs w:val="32"/>
        </w:rPr>
        <w:t xml:space="preserve">is </w:t>
      </w:r>
      <w:r w:rsidR="00F256C8" w:rsidRPr="002869E7">
        <w:rPr>
          <w:sz w:val="32"/>
          <w:szCs w:val="32"/>
        </w:rPr>
        <w:t>allocated</w:t>
      </w:r>
      <w:r w:rsidR="009C4F67" w:rsidRPr="002869E7">
        <w:rPr>
          <w:sz w:val="32"/>
          <w:szCs w:val="32"/>
        </w:rPr>
        <w:t xml:space="preserve"> </w:t>
      </w:r>
      <w:r w:rsidR="004106A1" w:rsidRPr="002869E7">
        <w:rPr>
          <w:sz w:val="32"/>
          <w:szCs w:val="32"/>
        </w:rPr>
        <w:t xml:space="preserve">to build a new pool at Walter Reed; and </w:t>
      </w:r>
      <w:r w:rsidR="00A801B1" w:rsidRPr="002869E7">
        <w:rPr>
          <w:sz w:val="32"/>
          <w:szCs w:val="32"/>
        </w:rPr>
        <w:t xml:space="preserve">$2 million is </w:t>
      </w:r>
      <w:r w:rsidR="00F256C8" w:rsidRPr="002869E7">
        <w:rPr>
          <w:sz w:val="32"/>
          <w:szCs w:val="32"/>
        </w:rPr>
        <w:t>allocated</w:t>
      </w:r>
      <w:r w:rsidR="00A801B1" w:rsidRPr="002869E7">
        <w:rPr>
          <w:sz w:val="32"/>
          <w:szCs w:val="32"/>
        </w:rPr>
        <w:t xml:space="preserve"> for improvements to the Petworth Recreation Center playground;</w:t>
      </w:r>
      <w:r w:rsidR="00893560" w:rsidRPr="002869E7">
        <w:rPr>
          <w:sz w:val="32"/>
          <w:szCs w:val="32"/>
        </w:rPr>
        <w:t xml:space="preserve"> in </w:t>
      </w:r>
    </w:p>
    <w:p w14:paraId="4D25F4FE" w14:textId="23858CAB" w:rsidR="00893560" w:rsidRPr="002869E7" w:rsidRDefault="00D80BFD" w:rsidP="00D80BFD">
      <w:pPr>
        <w:pStyle w:val="ListParagraph"/>
        <w:numPr>
          <w:ilvl w:val="0"/>
          <w:numId w:val="5"/>
        </w:numPr>
        <w:spacing w:after="0" w:line="480" w:lineRule="auto"/>
        <w:jc w:val="both"/>
        <w:rPr>
          <w:sz w:val="32"/>
          <w:szCs w:val="32"/>
        </w:rPr>
      </w:pPr>
      <w:r w:rsidRPr="002869E7">
        <w:rPr>
          <w:b/>
          <w:sz w:val="32"/>
          <w:szCs w:val="32"/>
        </w:rPr>
        <w:t>Ward 3</w:t>
      </w:r>
      <w:r w:rsidRPr="002869E7">
        <w:rPr>
          <w:sz w:val="32"/>
          <w:szCs w:val="32"/>
        </w:rPr>
        <w:t xml:space="preserve"> – </w:t>
      </w:r>
      <w:r w:rsidR="00236EC2" w:rsidRPr="002869E7">
        <w:rPr>
          <w:sz w:val="32"/>
          <w:szCs w:val="32"/>
        </w:rPr>
        <w:t xml:space="preserve">$8 million is </w:t>
      </w:r>
      <w:r w:rsidR="00F256C8" w:rsidRPr="002869E7">
        <w:rPr>
          <w:sz w:val="32"/>
          <w:szCs w:val="32"/>
        </w:rPr>
        <w:t>allocated</w:t>
      </w:r>
      <w:r w:rsidR="00236EC2" w:rsidRPr="002869E7">
        <w:rPr>
          <w:sz w:val="32"/>
          <w:szCs w:val="32"/>
        </w:rPr>
        <w:t xml:space="preserve"> to renovate </w:t>
      </w:r>
      <w:r w:rsidR="00EF4505" w:rsidRPr="002869E7">
        <w:rPr>
          <w:sz w:val="32"/>
          <w:szCs w:val="32"/>
        </w:rPr>
        <w:t xml:space="preserve">the </w:t>
      </w:r>
      <w:r w:rsidR="00236EC2" w:rsidRPr="002869E7">
        <w:rPr>
          <w:sz w:val="32"/>
          <w:szCs w:val="32"/>
        </w:rPr>
        <w:t>Chevy Chase Community Center</w:t>
      </w:r>
      <w:r w:rsidR="004106A1" w:rsidRPr="002869E7">
        <w:rPr>
          <w:sz w:val="32"/>
          <w:szCs w:val="32"/>
        </w:rPr>
        <w:t xml:space="preserve">; $6 million is </w:t>
      </w:r>
      <w:r w:rsidR="00F256C8" w:rsidRPr="002869E7">
        <w:rPr>
          <w:sz w:val="32"/>
          <w:szCs w:val="32"/>
        </w:rPr>
        <w:t>allocated</w:t>
      </w:r>
      <w:r w:rsidR="004106A1" w:rsidRPr="002869E7">
        <w:rPr>
          <w:sz w:val="32"/>
          <w:szCs w:val="32"/>
        </w:rPr>
        <w:t xml:space="preserve"> for a new Hear</w:t>
      </w:r>
      <w:r w:rsidR="00F256C8" w:rsidRPr="002869E7">
        <w:rPr>
          <w:sz w:val="32"/>
          <w:szCs w:val="32"/>
        </w:rPr>
        <w:t>s</w:t>
      </w:r>
      <w:r w:rsidR="004106A1" w:rsidRPr="002869E7">
        <w:rPr>
          <w:sz w:val="32"/>
          <w:szCs w:val="32"/>
        </w:rPr>
        <w:t xml:space="preserve">t Park pool; and </w:t>
      </w:r>
      <w:r w:rsidR="00077B13" w:rsidRPr="002869E7">
        <w:rPr>
          <w:sz w:val="32"/>
          <w:szCs w:val="32"/>
        </w:rPr>
        <w:t xml:space="preserve">$5.8 million is </w:t>
      </w:r>
      <w:r w:rsidR="00F256C8" w:rsidRPr="002869E7">
        <w:rPr>
          <w:sz w:val="32"/>
          <w:szCs w:val="32"/>
        </w:rPr>
        <w:t>allocated</w:t>
      </w:r>
      <w:r w:rsidR="00077B13" w:rsidRPr="002869E7">
        <w:rPr>
          <w:sz w:val="32"/>
          <w:szCs w:val="32"/>
        </w:rPr>
        <w:t xml:space="preserve"> for improvements to Hardy Recreation Center</w:t>
      </w:r>
      <w:r w:rsidR="00893560" w:rsidRPr="002869E7">
        <w:rPr>
          <w:sz w:val="32"/>
          <w:szCs w:val="32"/>
        </w:rPr>
        <w:t xml:space="preserve">; in </w:t>
      </w:r>
    </w:p>
    <w:p w14:paraId="1C0500B6" w14:textId="1EC7E8BE" w:rsidR="00D80BFD" w:rsidRPr="002869E7" w:rsidRDefault="00D80BFD" w:rsidP="00D80BFD">
      <w:pPr>
        <w:pStyle w:val="ListParagraph"/>
        <w:numPr>
          <w:ilvl w:val="0"/>
          <w:numId w:val="5"/>
        </w:numPr>
        <w:spacing w:after="0" w:line="480" w:lineRule="auto"/>
        <w:jc w:val="both"/>
        <w:rPr>
          <w:sz w:val="32"/>
          <w:szCs w:val="32"/>
        </w:rPr>
      </w:pPr>
      <w:r w:rsidRPr="002869E7">
        <w:rPr>
          <w:b/>
          <w:sz w:val="32"/>
          <w:szCs w:val="32"/>
        </w:rPr>
        <w:lastRenderedPageBreak/>
        <w:t>Ward 2</w:t>
      </w:r>
      <w:r w:rsidRPr="002869E7">
        <w:rPr>
          <w:sz w:val="32"/>
          <w:szCs w:val="32"/>
        </w:rPr>
        <w:t xml:space="preserve"> – </w:t>
      </w:r>
      <w:r w:rsidR="004106A1" w:rsidRPr="002869E7">
        <w:rPr>
          <w:sz w:val="32"/>
          <w:szCs w:val="32"/>
        </w:rPr>
        <w:t xml:space="preserve">$15.1 million is </w:t>
      </w:r>
      <w:r w:rsidR="00F256C8" w:rsidRPr="002869E7">
        <w:rPr>
          <w:sz w:val="32"/>
          <w:szCs w:val="32"/>
        </w:rPr>
        <w:t>allocated</w:t>
      </w:r>
      <w:r w:rsidR="004106A1" w:rsidRPr="002869E7">
        <w:rPr>
          <w:sz w:val="32"/>
          <w:szCs w:val="32"/>
        </w:rPr>
        <w:t xml:space="preserve"> for improvements to Franklin Park; </w:t>
      </w:r>
      <w:r w:rsidR="00236EC2" w:rsidRPr="002869E7">
        <w:rPr>
          <w:sz w:val="32"/>
          <w:szCs w:val="32"/>
        </w:rPr>
        <w:t xml:space="preserve">$12 million is </w:t>
      </w:r>
      <w:r w:rsidR="00F256C8" w:rsidRPr="002869E7">
        <w:rPr>
          <w:sz w:val="32"/>
          <w:szCs w:val="32"/>
        </w:rPr>
        <w:t>allocated</w:t>
      </w:r>
      <w:r w:rsidR="00236EC2" w:rsidRPr="002869E7">
        <w:rPr>
          <w:sz w:val="32"/>
          <w:szCs w:val="32"/>
        </w:rPr>
        <w:t xml:space="preserve"> </w:t>
      </w:r>
      <w:r w:rsidR="004106A1" w:rsidRPr="002869E7">
        <w:rPr>
          <w:sz w:val="32"/>
          <w:szCs w:val="32"/>
        </w:rPr>
        <w:t>to renovate</w:t>
      </w:r>
      <w:r w:rsidR="002135B5" w:rsidRPr="002869E7">
        <w:rPr>
          <w:sz w:val="32"/>
          <w:szCs w:val="32"/>
        </w:rPr>
        <w:t xml:space="preserve"> East Potomac p</w:t>
      </w:r>
      <w:r w:rsidR="00236EC2" w:rsidRPr="002869E7">
        <w:rPr>
          <w:sz w:val="32"/>
          <w:szCs w:val="32"/>
        </w:rPr>
        <w:t>ool</w:t>
      </w:r>
      <w:r w:rsidR="00077B13" w:rsidRPr="002869E7">
        <w:rPr>
          <w:sz w:val="32"/>
          <w:szCs w:val="32"/>
        </w:rPr>
        <w:t xml:space="preserve">; </w:t>
      </w:r>
      <w:r w:rsidR="004106A1" w:rsidRPr="002869E7">
        <w:rPr>
          <w:sz w:val="32"/>
          <w:szCs w:val="32"/>
        </w:rPr>
        <w:t xml:space="preserve">$11 million is </w:t>
      </w:r>
      <w:r w:rsidR="00F256C8" w:rsidRPr="002869E7">
        <w:rPr>
          <w:sz w:val="32"/>
          <w:szCs w:val="32"/>
        </w:rPr>
        <w:t>allocated</w:t>
      </w:r>
      <w:r w:rsidR="004106A1" w:rsidRPr="002869E7">
        <w:rPr>
          <w:sz w:val="32"/>
          <w:szCs w:val="32"/>
        </w:rPr>
        <w:t xml:space="preserve"> to modernize the Stead Park Recreation Center; and </w:t>
      </w:r>
      <w:r w:rsidR="00077B13" w:rsidRPr="002869E7">
        <w:rPr>
          <w:sz w:val="32"/>
          <w:szCs w:val="32"/>
        </w:rPr>
        <w:t xml:space="preserve">$2 million is </w:t>
      </w:r>
      <w:r w:rsidR="00F256C8" w:rsidRPr="002869E7">
        <w:rPr>
          <w:sz w:val="32"/>
          <w:szCs w:val="32"/>
        </w:rPr>
        <w:t>allocated</w:t>
      </w:r>
      <w:r w:rsidR="00077B13" w:rsidRPr="002869E7">
        <w:rPr>
          <w:sz w:val="32"/>
          <w:szCs w:val="32"/>
        </w:rPr>
        <w:t xml:space="preserve"> to renovate Jelleff Recreation Center</w:t>
      </w:r>
      <w:r w:rsidR="00893560" w:rsidRPr="002869E7">
        <w:rPr>
          <w:sz w:val="32"/>
          <w:szCs w:val="32"/>
        </w:rPr>
        <w:t>; and in</w:t>
      </w:r>
    </w:p>
    <w:p w14:paraId="155C011C" w14:textId="72AB7833" w:rsidR="00D80BFD" w:rsidRPr="002869E7" w:rsidRDefault="00D80BFD" w:rsidP="00D80BFD">
      <w:pPr>
        <w:pStyle w:val="ListParagraph"/>
        <w:numPr>
          <w:ilvl w:val="0"/>
          <w:numId w:val="5"/>
        </w:numPr>
        <w:spacing w:after="0" w:line="480" w:lineRule="auto"/>
        <w:jc w:val="both"/>
        <w:rPr>
          <w:sz w:val="32"/>
          <w:szCs w:val="32"/>
        </w:rPr>
      </w:pPr>
      <w:r w:rsidRPr="002869E7">
        <w:rPr>
          <w:b/>
          <w:sz w:val="32"/>
          <w:szCs w:val="32"/>
        </w:rPr>
        <w:t>Ward 1</w:t>
      </w:r>
      <w:r w:rsidRPr="002869E7">
        <w:rPr>
          <w:sz w:val="32"/>
          <w:szCs w:val="32"/>
        </w:rPr>
        <w:t xml:space="preserve"> – </w:t>
      </w:r>
      <w:r w:rsidR="004106A1" w:rsidRPr="002869E7">
        <w:rPr>
          <w:sz w:val="32"/>
          <w:szCs w:val="32"/>
        </w:rPr>
        <w:t xml:space="preserve">$2.3 million is </w:t>
      </w:r>
      <w:r w:rsidR="00F256C8" w:rsidRPr="002869E7">
        <w:rPr>
          <w:sz w:val="32"/>
          <w:szCs w:val="32"/>
        </w:rPr>
        <w:t>allocated</w:t>
      </w:r>
      <w:r w:rsidR="004106A1" w:rsidRPr="002869E7">
        <w:rPr>
          <w:sz w:val="32"/>
          <w:szCs w:val="32"/>
        </w:rPr>
        <w:t xml:space="preserve"> to build a new Parkview Recreation Center; and </w:t>
      </w:r>
      <w:r w:rsidR="005F26B8" w:rsidRPr="002869E7">
        <w:rPr>
          <w:sz w:val="32"/>
          <w:szCs w:val="32"/>
        </w:rPr>
        <w:t xml:space="preserve">$750,000 is </w:t>
      </w:r>
      <w:r w:rsidR="00F256C8" w:rsidRPr="002869E7">
        <w:rPr>
          <w:sz w:val="32"/>
          <w:szCs w:val="32"/>
        </w:rPr>
        <w:t>allocated</w:t>
      </w:r>
      <w:r w:rsidR="005F26B8" w:rsidRPr="002869E7">
        <w:rPr>
          <w:sz w:val="32"/>
          <w:szCs w:val="32"/>
        </w:rPr>
        <w:t xml:space="preserve"> for LeDroit Park field improvements</w:t>
      </w:r>
      <w:r w:rsidR="00B14AA6" w:rsidRPr="002869E7">
        <w:rPr>
          <w:sz w:val="32"/>
          <w:szCs w:val="32"/>
        </w:rPr>
        <w:t>.</w:t>
      </w:r>
    </w:p>
    <w:p w14:paraId="61A838FF" w14:textId="272BC6DC" w:rsidR="00C00AD2" w:rsidRPr="002869E7" w:rsidRDefault="00C00AD2" w:rsidP="00C00AD2">
      <w:pPr>
        <w:spacing w:after="0" w:line="480" w:lineRule="auto"/>
        <w:jc w:val="both"/>
        <w:rPr>
          <w:sz w:val="32"/>
          <w:szCs w:val="32"/>
        </w:rPr>
      </w:pPr>
      <w:r w:rsidRPr="002869E7">
        <w:rPr>
          <w:b/>
          <w:sz w:val="32"/>
          <w:szCs w:val="32"/>
        </w:rPr>
        <w:t>Citywide</w:t>
      </w:r>
      <w:r w:rsidRPr="002869E7">
        <w:rPr>
          <w:sz w:val="32"/>
          <w:szCs w:val="32"/>
        </w:rPr>
        <w:t xml:space="preserve">, the Mayor </w:t>
      </w:r>
      <w:r w:rsidR="00F256C8" w:rsidRPr="002869E7">
        <w:rPr>
          <w:sz w:val="32"/>
          <w:szCs w:val="32"/>
        </w:rPr>
        <w:t>has allocated</w:t>
      </w:r>
      <w:r w:rsidRPr="002869E7">
        <w:rPr>
          <w:sz w:val="32"/>
          <w:szCs w:val="32"/>
        </w:rPr>
        <w:t>:</w:t>
      </w:r>
    </w:p>
    <w:p w14:paraId="3E692AA8" w14:textId="77777777" w:rsidR="004106A1" w:rsidRPr="002869E7" w:rsidRDefault="004106A1" w:rsidP="004106A1">
      <w:pPr>
        <w:pStyle w:val="ListParagraph"/>
        <w:numPr>
          <w:ilvl w:val="0"/>
          <w:numId w:val="5"/>
        </w:numPr>
        <w:spacing w:after="0" w:line="480" w:lineRule="auto"/>
        <w:jc w:val="both"/>
        <w:rPr>
          <w:sz w:val="32"/>
          <w:szCs w:val="32"/>
        </w:rPr>
      </w:pPr>
      <w:r w:rsidRPr="002869E7">
        <w:rPr>
          <w:sz w:val="32"/>
          <w:szCs w:val="32"/>
        </w:rPr>
        <w:t>$40 million for general infrastructure improvements;</w:t>
      </w:r>
    </w:p>
    <w:p w14:paraId="176AE534" w14:textId="77777777" w:rsidR="004106A1" w:rsidRPr="002869E7" w:rsidRDefault="004106A1" w:rsidP="004106A1">
      <w:pPr>
        <w:pStyle w:val="ListParagraph"/>
        <w:numPr>
          <w:ilvl w:val="0"/>
          <w:numId w:val="5"/>
        </w:numPr>
        <w:spacing w:after="0" w:line="480" w:lineRule="auto"/>
        <w:jc w:val="both"/>
        <w:rPr>
          <w:sz w:val="32"/>
          <w:szCs w:val="32"/>
        </w:rPr>
      </w:pPr>
      <w:r w:rsidRPr="002869E7">
        <w:rPr>
          <w:sz w:val="32"/>
          <w:szCs w:val="32"/>
        </w:rPr>
        <w:t>$20 million for athletic field and park improvements;</w:t>
      </w:r>
    </w:p>
    <w:p w14:paraId="27A69F25" w14:textId="5578A84F" w:rsidR="004106A1" w:rsidRPr="002869E7" w:rsidRDefault="004106A1" w:rsidP="004106A1">
      <w:pPr>
        <w:pStyle w:val="ListParagraph"/>
        <w:numPr>
          <w:ilvl w:val="0"/>
          <w:numId w:val="5"/>
        </w:numPr>
        <w:spacing w:after="0" w:line="480" w:lineRule="auto"/>
        <w:jc w:val="both"/>
        <w:rPr>
          <w:sz w:val="32"/>
          <w:szCs w:val="32"/>
        </w:rPr>
      </w:pPr>
      <w:r w:rsidRPr="002869E7">
        <w:rPr>
          <w:sz w:val="32"/>
          <w:szCs w:val="32"/>
        </w:rPr>
        <w:t>$20 million to renovate existing pools</w:t>
      </w:r>
      <w:r w:rsidR="00F256C8" w:rsidRPr="002869E7">
        <w:rPr>
          <w:sz w:val="32"/>
          <w:szCs w:val="32"/>
        </w:rPr>
        <w:t>;</w:t>
      </w:r>
      <w:bookmarkStart w:id="0" w:name="_GoBack"/>
      <w:bookmarkEnd w:id="0"/>
    </w:p>
    <w:p w14:paraId="06F9159F" w14:textId="6ADC7053" w:rsidR="00D80BFD" w:rsidRPr="002869E7" w:rsidRDefault="00D80BFD" w:rsidP="00C00AD2">
      <w:pPr>
        <w:pStyle w:val="ListParagraph"/>
        <w:numPr>
          <w:ilvl w:val="0"/>
          <w:numId w:val="5"/>
        </w:numPr>
        <w:spacing w:after="0" w:line="480" w:lineRule="auto"/>
        <w:jc w:val="both"/>
        <w:rPr>
          <w:sz w:val="32"/>
          <w:szCs w:val="32"/>
        </w:rPr>
      </w:pPr>
      <w:r w:rsidRPr="002869E7">
        <w:rPr>
          <w:sz w:val="32"/>
          <w:szCs w:val="32"/>
        </w:rPr>
        <w:t>$12 million for security infrastructure;</w:t>
      </w:r>
    </w:p>
    <w:p w14:paraId="1CBF1D86" w14:textId="6BFEDFF2" w:rsidR="00D80BFD" w:rsidRPr="002869E7" w:rsidRDefault="00D80BFD" w:rsidP="00C00AD2">
      <w:pPr>
        <w:pStyle w:val="ListParagraph"/>
        <w:numPr>
          <w:ilvl w:val="0"/>
          <w:numId w:val="5"/>
        </w:numPr>
        <w:spacing w:after="0" w:line="480" w:lineRule="auto"/>
        <w:jc w:val="both"/>
        <w:rPr>
          <w:sz w:val="32"/>
          <w:szCs w:val="32"/>
        </w:rPr>
      </w:pPr>
      <w:r w:rsidRPr="002869E7">
        <w:rPr>
          <w:sz w:val="32"/>
          <w:szCs w:val="32"/>
        </w:rPr>
        <w:t>$10 million for ADA compliance;</w:t>
      </w:r>
    </w:p>
    <w:p w14:paraId="243D5568" w14:textId="77777777" w:rsidR="004106A1" w:rsidRPr="002869E7" w:rsidRDefault="004106A1" w:rsidP="004106A1">
      <w:pPr>
        <w:pStyle w:val="ListParagraph"/>
        <w:numPr>
          <w:ilvl w:val="0"/>
          <w:numId w:val="5"/>
        </w:numPr>
        <w:spacing w:after="0" w:line="480" w:lineRule="auto"/>
        <w:jc w:val="both"/>
        <w:rPr>
          <w:sz w:val="32"/>
          <w:szCs w:val="32"/>
        </w:rPr>
      </w:pPr>
      <w:r w:rsidRPr="002869E7">
        <w:rPr>
          <w:sz w:val="32"/>
          <w:szCs w:val="32"/>
        </w:rPr>
        <w:t>$7.5 million to renovate and build new playgrounds;</w:t>
      </w:r>
    </w:p>
    <w:p w14:paraId="5F58AD3D" w14:textId="67FAED7A" w:rsidR="00077B13" w:rsidRPr="002869E7" w:rsidRDefault="00077B13" w:rsidP="00C00AD2">
      <w:pPr>
        <w:pStyle w:val="ListParagraph"/>
        <w:numPr>
          <w:ilvl w:val="0"/>
          <w:numId w:val="5"/>
        </w:numPr>
        <w:spacing w:after="0" w:line="480" w:lineRule="auto"/>
        <w:jc w:val="both"/>
        <w:rPr>
          <w:sz w:val="32"/>
          <w:szCs w:val="32"/>
        </w:rPr>
      </w:pPr>
      <w:r w:rsidRPr="002869E7">
        <w:rPr>
          <w:sz w:val="32"/>
          <w:szCs w:val="32"/>
        </w:rPr>
        <w:t>$2 million for IT infrastructure;</w:t>
      </w:r>
    </w:p>
    <w:p w14:paraId="559DB293" w14:textId="05D9C79D" w:rsidR="005F26B8" w:rsidRPr="002869E7" w:rsidRDefault="005F26B8" w:rsidP="00C00AD2">
      <w:pPr>
        <w:pStyle w:val="ListParagraph"/>
        <w:numPr>
          <w:ilvl w:val="0"/>
          <w:numId w:val="5"/>
        </w:numPr>
        <w:spacing w:after="0" w:line="480" w:lineRule="auto"/>
        <w:jc w:val="both"/>
        <w:rPr>
          <w:sz w:val="32"/>
          <w:szCs w:val="32"/>
        </w:rPr>
      </w:pPr>
      <w:r w:rsidRPr="002869E7">
        <w:rPr>
          <w:sz w:val="32"/>
          <w:szCs w:val="32"/>
        </w:rPr>
        <w:t>$2 million for park improvement project management;</w:t>
      </w:r>
      <w:r w:rsidR="004106A1" w:rsidRPr="002869E7">
        <w:rPr>
          <w:sz w:val="32"/>
          <w:szCs w:val="32"/>
        </w:rPr>
        <w:t xml:space="preserve"> and</w:t>
      </w:r>
    </w:p>
    <w:p w14:paraId="52210959" w14:textId="4961B852" w:rsidR="004106A1" w:rsidRPr="002869E7" w:rsidRDefault="004106A1" w:rsidP="004106A1">
      <w:pPr>
        <w:pStyle w:val="ListParagraph"/>
        <w:numPr>
          <w:ilvl w:val="0"/>
          <w:numId w:val="5"/>
        </w:numPr>
        <w:spacing w:after="0" w:line="480" w:lineRule="auto"/>
        <w:jc w:val="both"/>
        <w:rPr>
          <w:sz w:val="32"/>
          <w:szCs w:val="32"/>
        </w:rPr>
      </w:pPr>
      <w:r w:rsidRPr="002869E7">
        <w:rPr>
          <w:sz w:val="32"/>
          <w:szCs w:val="32"/>
        </w:rPr>
        <w:lastRenderedPageBreak/>
        <w:t>$100,000 for new trucks, buses, and other vehicles.</w:t>
      </w:r>
    </w:p>
    <w:p w14:paraId="5EC11093" w14:textId="45F76BB6" w:rsidR="002350FF" w:rsidRPr="002869E7" w:rsidRDefault="0002419B" w:rsidP="00652042">
      <w:pPr>
        <w:spacing w:after="0" w:line="480" w:lineRule="auto"/>
        <w:jc w:val="both"/>
        <w:rPr>
          <w:color w:val="000000"/>
          <w:sz w:val="32"/>
          <w:szCs w:val="32"/>
        </w:rPr>
      </w:pPr>
      <w:r w:rsidRPr="002869E7">
        <w:rPr>
          <w:color w:val="000000"/>
          <w:sz w:val="32"/>
          <w:szCs w:val="32"/>
        </w:rPr>
        <w:t xml:space="preserve">With this magnificent investment in DPR’s infrastructure, I am confident that DPR will continue to expand its state-of-the-art facilities for the enjoyment of </w:t>
      </w:r>
      <w:r w:rsidR="007708ED" w:rsidRPr="002869E7">
        <w:rPr>
          <w:color w:val="000000"/>
          <w:sz w:val="32"/>
          <w:szCs w:val="32"/>
        </w:rPr>
        <w:t>all</w:t>
      </w:r>
      <w:r w:rsidRPr="002869E7">
        <w:rPr>
          <w:color w:val="000000"/>
          <w:sz w:val="32"/>
          <w:szCs w:val="32"/>
        </w:rPr>
        <w:t xml:space="preserve"> residents across the city.</w:t>
      </w:r>
    </w:p>
    <w:p w14:paraId="51A6A9C1" w14:textId="77777777" w:rsidR="00432ECC" w:rsidRPr="002869E7" w:rsidRDefault="00432ECC" w:rsidP="00FC44CC">
      <w:pPr>
        <w:spacing w:after="0" w:line="480" w:lineRule="auto"/>
        <w:jc w:val="center"/>
        <w:rPr>
          <w:b/>
          <w:sz w:val="32"/>
          <w:szCs w:val="32"/>
          <w:u w:val="single"/>
        </w:rPr>
      </w:pPr>
      <w:r w:rsidRPr="002869E7">
        <w:rPr>
          <w:b/>
          <w:sz w:val="32"/>
          <w:szCs w:val="32"/>
          <w:u w:val="single"/>
        </w:rPr>
        <w:t>Notable Accomplishments</w:t>
      </w:r>
    </w:p>
    <w:p w14:paraId="4F9B5E3F" w14:textId="05881604" w:rsidR="00E17253" w:rsidRPr="002869E7" w:rsidRDefault="00CB657A" w:rsidP="009D1AE0">
      <w:pPr>
        <w:spacing w:after="0" w:line="480" w:lineRule="auto"/>
        <w:rPr>
          <w:sz w:val="32"/>
          <w:szCs w:val="32"/>
        </w:rPr>
      </w:pPr>
      <w:r w:rsidRPr="002869E7">
        <w:rPr>
          <w:b/>
          <w:sz w:val="32"/>
          <w:szCs w:val="32"/>
        </w:rPr>
        <w:tab/>
      </w:r>
      <w:r w:rsidRPr="002869E7">
        <w:rPr>
          <w:sz w:val="32"/>
          <w:szCs w:val="32"/>
        </w:rPr>
        <w:t>I would also like to take a moment to mention several notable accomplishments</w:t>
      </w:r>
      <w:r w:rsidR="007D76B8" w:rsidRPr="002869E7">
        <w:rPr>
          <w:sz w:val="32"/>
          <w:szCs w:val="32"/>
        </w:rPr>
        <w:t xml:space="preserve"> </w:t>
      </w:r>
      <w:r w:rsidR="00D40B6D" w:rsidRPr="002869E7">
        <w:rPr>
          <w:sz w:val="32"/>
          <w:szCs w:val="32"/>
        </w:rPr>
        <w:t>related to the Fiscal Year 2018 budget</w:t>
      </w:r>
      <w:r w:rsidRPr="002869E7">
        <w:rPr>
          <w:sz w:val="32"/>
          <w:szCs w:val="32"/>
        </w:rPr>
        <w:t>.  Over the past year, DPR has made great progress on several fronts, including</w:t>
      </w:r>
      <w:r w:rsidR="007708ED" w:rsidRPr="002869E7">
        <w:rPr>
          <w:sz w:val="32"/>
          <w:szCs w:val="32"/>
        </w:rPr>
        <w:t xml:space="preserve"> but not</w:t>
      </w:r>
      <w:r w:rsidR="00B125A6" w:rsidRPr="002869E7">
        <w:rPr>
          <w:sz w:val="32"/>
          <w:szCs w:val="32"/>
        </w:rPr>
        <w:t xml:space="preserve"> limited to</w:t>
      </w:r>
      <w:r w:rsidRPr="002869E7">
        <w:rPr>
          <w:sz w:val="32"/>
          <w:szCs w:val="32"/>
        </w:rPr>
        <w:t xml:space="preserve">: (i) growing the agency’s </w:t>
      </w:r>
      <w:r w:rsidRPr="002869E7">
        <w:rPr>
          <w:i/>
          <w:sz w:val="32"/>
          <w:szCs w:val="32"/>
        </w:rPr>
        <w:t>Community Composting Cooperative</w:t>
      </w:r>
      <w:r w:rsidRPr="002869E7">
        <w:rPr>
          <w:sz w:val="32"/>
          <w:szCs w:val="32"/>
        </w:rPr>
        <w:t>; (ii) improving youth and teen engagement; (iii) offering</w:t>
      </w:r>
      <w:r w:rsidR="00B71416" w:rsidRPr="002869E7">
        <w:rPr>
          <w:sz w:val="32"/>
          <w:szCs w:val="32"/>
        </w:rPr>
        <w:t xml:space="preserve"> youth trips to expose DC teens to recreational and park opportunities outside of the District</w:t>
      </w:r>
      <w:r w:rsidR="009F294E" w:rsidRPr="002869E7">
        <w:rPr>
          <w:sz w:val="32"/>
          <w:szCs w:val="32"/>
        </w:rPr>
        <w:t xml:space="preserve">; and </w:t>
      </w:r>
      <w:proofErr w:type="gramStart"/>
      <w:r w:rsidR="009F294E" w:rsidRPr="002869E7">
        <w:rPr>
          <w:sz w:val="32"/>
          <w:szCs w:val="32"/>
        </w:rPr>
        <w:t>(iv) continuing</w:t>
      </w:r>
      <w:proofErr w:type="gramEnd"/>
      <w:r w:rsidR="009F294E" w:rsidRPr="002869E7">
        <w:rPr>
          <w:sz w:val="32"/>
          <w:szCs w:val="32"/>
        </w:rPr>
        <w:t xml:space="preserve"> </w:t>
      </w:r>
      <w:r w:rsidR="007708ED" w:rsidRPr="002869E7">
        <w:rPr>
          <w:sz w:val="32"/>
          <w:szCs w:val="32"/>
        </w:rPr>
        <w:t>to improve the accuracy and transparency of the agency’s budget.</w:t>
      </w:r>
    </w:p>
    <w:p w14:paraId="325EF473" w14:textId="2DB13114" w:rsidR="00E17253" w:rsidRPr="002869E7" w:rsidRDefault="00332048" w:rsidP="009D1AE0">
      <w:pPr>
        <w:spacing w:after="0" w:line="480" w:lineRule="auto"/>
        <w:rPr>
          <w:sz w:val="32"/>
          <w:szCs w:val="32"/>
        </w:rPr>
      </w:pPr>
      <w:r w:rsidRPr="002869E7">
        <w:rPr>
          <w:sz w:val="32"/>
          <w:szCs w:val="32"/>
        </w:rPr>
        <w:tab/>
        <w:t xml:space="preserve">DPR has expanded its </w:t>
      </w:r>
      <w:r w:rsidRPr="002869E7">
        <w:rPr>
          <w:i/>
          <w:sz w:val="32"/>
          <w:szCs w:val="32"/>
        </w:rPr>
        <w:t xml:space="preserve">Community Composting Cooperative </w:t>
      </w:r>
      <w:r w:rsidRPr="002869E7">
        <w:rPr>
          <w:sz w:val="32"/>
          <w:szCs w:val="32"/>
        </w:rPr>
        <w:t xml:space="preserve">to </w:t>
      </w:r>
      <w:r w:rsidR="00F628DA" w:rsidRPr="002869E7">
        <w:rPr>
          <w:sz w:val="32"/>
          <w:szCs w:val="32"/>
        </w:rPr>
        <w:t xml:space="preserve">40 (soon to be </w:t>
      </w:r>
      <w:r w:rsidRPr="002869E7">
        <w:rPr>
          <w:sz w:val="32"/>
          <w:szCs w:val="32"/>
        </w:rPr>
        <w:t>5</w:t>
      </w:r>
      <w:r w:rsidR="00F628DA" w:rsidRPr="002869E7">
        <w:rPr>
          <w:sz w:val="32"/>
          <w:szCs w:val="32"/>
        </w:rPr>
        <w:t>2)</w:t>
      </w:r>
      <w:r w:rsidRPr="002869E7">
        <w:rPr>
          <w:sz w:val="32"/>
          <w:szCs w:val="32"/>
        </w:rPr>
        <w:t xml:space="preserve"> </w:t>
      </w:r>
      <w:r w:rsidR="007708ED" w:rsidRPr="002869E7">
        <w:rPr>
          <w:sz w:val="32"/>
          <w:szCs w:val="32"/>
        </w:rPr>
        <w:t xml:space="preserve">locations, across </w:t>
      </w:r>
      <w:r w:rsidRPr="002869E7">
        <w:rPr>
          <w:sz w:val="32"/>
          <w:szCs w:val="32"/>
        </w:rPr>
        <w:t>all 8 Wards</w:t>
      </w:r>
      <w:r w:rsidR="00F628DA" w:rsidRPr="002869E7">
        <w:rPr>
          <w:sz w:val="32"/>
          <w:szCs w:val="32"/>
        </w:rPr>
        <w:t>.  Our composting containers are critter and smell proof.  Currently, there are 1,000 participants composting</w:t>
      </w:r>
      <w:r w:rsidR="001D7EC8" w:rsidRPr="002869E7">
        <w:rPr>
          <w:sz w:val="32"/>
          <w:szCs w:val="32"/>
        </w:rPr>
        <w:t xml:space="preserve"> an estimated </w:t>
      </w:r>
      <w:r w:rsidR="00F628DA" w:rsidRPr="002869E7">
        <w:rPr>
          <w:sz w:val="32"/>
          <w:szCs w:val="32"/>
        </w:rPr>
        <w:t>1</w:t>
      </w:r>
      <w:r w:rsidR="00DC7DE6" w:rsidRPr="002869E7">
        <w:rPr>
          <w:sz w:val="32"/>
          <w:szCs w:val="32"/>
        </w:rPr>
        <w:t>0</w:t>
      </w:r>
      <w:r w:rsidR="00F628DA" w:rsidRPr="002869E7">
        <w:rPr>
          <w:sz w:val="32"/>
          <w:szCs w:val="32"/>
        </w:rPr>
        <w:t xml:space="preserve"> </w:t>
      </w:r>
      <w:r w:rsidR="001D7EC8" w:rsidRPr="002869E7">
        <w:rPr>
          <w:sz w:val="32"/>
          <w:szCs w:val="32"/>
        </w:rPr>
        <w:t>to</w:t>
      </w:r>
      <w:r w:rsidR="00DC7DE6" w:rsidRPr="002869E7">
        <w:rPr>
          <w:sz w:val="32"/>
          <w:szCs w:val="32"/>
        </w:rPr>
        <w:t xml:space="preserve"> 15</w:t>
      </w:r>
      <w:r w:rsidR="00F628DA" w:rsidRPr="002869E7">
        <w:rPr>
          <w:sz w:val="32"/>
          <w:szCs w:val="32"/>
        </w:rPr>
        <w:t xml:space="preserve"> tons of material per </w:t>
      </w:r>
      <w:r w:rsidR="00F628DA" w:rsidRPr="002869E7">
        <w:rPr>
          <w:sz w:val="32"/>
          <w:szCs w:val="32"/>
        </w:rPr>
        <w:lastRenderedPageBreak/>
        <w:t xml:space="preserve">month.  These sites are 100% self-sustaining, and in total, have the capacity for 50 tons of compost per month.  </w:t>
      </w:r>
    </w:p>
    <w:p w14:paraId="3BEBB557" w14:textId="50C156D7" w:rsidR="007D76B8" w:rsidRPr="002869E7" w:rsidRDefault="00911C13" w:rsidP="009D1AE0">
      <w:pPr>
        <w:spacing w:after="0" w:line="480" w:lineRule="auto"/>
        <w:ind w:firstLine="720"/>
        <w:rPr>
          <w:sz w:val="32"/>
          <w:szCs w:val="32"/>
        </w:rPr>
      </w:pPr>
      <w:r w:rsidRPr="002869E7">
        <w:rPr>
          <w:sz w:val="32"/>
          <w:szCs w:val="32"/>
        </w:rPr>
        <w:t>In previous hearings, the Committee has given suggestion</w:t>
      </w:r>
      <w:r w:rsidR="00B125A6" w:rsidRPr="002869E7">
        <w:rPr>
          <w:sz w:val="32"/>
          <w:szCs w:val="32"/>
        </w:rPr>
        <w:t>s</w:t>
      </w:r>
      <w:r w:rsidRPr="002869E7">
        <w:rPr>
          <w:sz w:val="32"/>
          <w:szCs w:val="32"/>
        </w:rPr>
        <w:t xml:space="preserve"> on how to enhance teen programs.  Therefore, my team has hosted </w:t>
      </w:r>
      <w:r w:rsidRPr="002869E7">
        <w:rPr>
          <w:i/>
          <w:sz w:val="32"/>
          <w:szCs w:val="32"/>
        </w:rPr>
        <w:t>Teen Sports Nights</w:t>
      </w:r>
      <w:r w:rsidRPr="002869E7">
        <w:rPr>
          <w:sz w:val="32"/>
          <w:szCs w:val="32"/>
        </w:rPr>
        <w:t>—and will continue to do so through the end of the year.  As opposed to a traditional meeting to learn what programs and services youth desire, these events include eight (8) sessions of interactive games</w:t>
      </w:r>
      <w:r w:rsidR="008D4167" w:rsidRPr="002869E7">
        <w:rPr>
          <w:sz w:val="32"/>
          <w:szCs w:val="32"/>
        </w:rPr>
        <w:t xml:space="preserve">, </w:t>
      </w:r>
      <w:r w:rsidRPr="002869E7">
        <w:rPr>
          <w:sz w:val="32"/>
          <w:szCs w:val="32"/>
        </w:rPr>
        <w:t>activities</w:t>
      </w:r>
      <w:r w:rsidR="008D4167" w:rsidRPr="002869E7">
        <w:rPr>
          <w:sz w:val="32"/>
          <w:szCs w:val="32"/>
        </w:rPr>
        <w:t>, and workshops on topics like health and safety, as well as, on what types of programming teens desire</w:t>
      </w:r>
      <w:r w:rsidR="007708ED" w:rsidRPr="002869E7">
        <w:rPr>
          <w:sz w:val="32"/>
          <w:szCs w:val="32"/>
        </w:rPr>
        <w:t>.  To help market and attract teens to attend, DPR is partnering with local artists to provide music and other cultural activities</w:t>
      </w:r>
      <w:r w:rsidR="008D4167" w:rsidRPr="002869E7">
        <w:rPr>
          <w:sz w:val="32"/>
          <w:szCs w:val="32"/>
        </w:rPr>
        <w:t xml:space="preserve">. </w:t>
      </w:r>
      <w:r w:rsidR="00034EB8" w:rsidRPr="002869E7">
        <w:rPr>
          <w:sz w:val="32"/>
          <w:szCs w:val="32"/>
        </w:rPr>
        <w:t xml:space="preserve"> Also, DPR’s Young Ladies on the Rise program hosted a </w:t>
      </w:r>
      <w:r w:rsidR="00034EB8" w:rsidRPr="002869E7">
        <w:rPr>
          <w:i/>
          <w:sz w:val="32"/>
          <w:szCs w:val="32"/>
        </w:rPr>
        <w:t>Girls Teen Summit</w:t>
      </w:r>
      <w:r w:rsidR="00034EB8" w:rsidRPr="002869E7">
        <w:rPr>
          <w:sz w:val="32"/>
          <w:szCs w:val="32"/>
        </w:rPr>
        <w:t xml:space="preserve"> where more than 115 girls participated in workshops on health, wellness, and entrepreneurship.</w:t>
      </w:r>
    </w:p>
    <w:p w14:paraId="5D9A6E62" w14:textId="159FE7A7" w:rsidR="001D7EC8" w:rsidRPr="002869E7" w:rsidRDefault="00514772" w:rsidP="009D1AE0">
      <w:pPr>
        <w:spacing w:after="0" w:line="480" w:lineRule="auto"/>
        <w:ind w:firstLine="720"/>
        <w:rPr>
          <w:sz w:val="32"/>
          <w:szCs w:val="32"/>
        </w:rPr>
      </w:pPr>
      <w:r w:rsidRPr="002869E7">
        <w:rPr>
          <w:sz w:val="32"/>
          <w:szCs w:val="32"/>
        </w:rPr>
        <w:t>In addition, Mayor Muriel Bower is supporting</w:t>
      </w:r>
      <w:r w:rsidR="00B231F8" w:rsidRPr="002869E7">
        <w:rPr>
          <w:sz w:val="32"/>
          <w:szCs w:val="32"/>
        </w:rPr>
        <w:t xml:space="preserve"> and funding youth trips to expose District teens to recreational and park opportunities outside of the District.  For example, DPR is exploring organizing outings </w:t>
      </w:r>
      <w:r w:rsidR="007708ED" w:rsidRPr="002869E7">
        <w:rPr>
          <w:sz w:val="32"/>
          <w:szCs w:val="32"/>
        </w:rPr>
        <w:t>c</w:t>
      </w:r>
      <w:r w:rsidR="00626655" w:rsidRPr="002869E7">
        <w:rPr>
          <w:sz w:val="32"/>
          <w:szCs w:val="32"/>
        </w:rPr>
        <w:t>ollege tour</w:t>
      </w:r>
      <w:r w:rsidR="007708ED" w:rsidRPr="002869E7">
        <w:rPr>
          <w:sz w:val="32"/>
          <w:szCs w:val="32"/>
        </w:rPr>
        <w:t>s</w:t>
      </w:r>
      <w:r w:rsidR="00626655" w:rsidRPr="002869E7">
        <w:rPr>
          <w:sz w:val="32"/>
          <w:szCs w:val="32"/>
        </w:rPr>
        <w:t xml:space="preserve"> and fishing trip</w:t>
      </w:r>
      <w:r w:rsidR="007708ED" w:rsidRPr="002869E7">
        <w:rPr>
          <w:sz w:val="32"/>
          <w:szCs w:val="32"/>
        </w:rPr>
        <w:t>s</w:t>
      </w:r>
      <w:r w:rsidR="00B231F8" w:rsidRPr="002869E7">
        <w:rPr>
          <w:sz w:val="32"/>
          <w:szCs w:val="32"/>
        </w:rPr>
        <w:t xml:space="preserve">, and </w:t>
      </w:r>
      <w:r w:rsidR="007708ED" w:rsidRPr="002869E7">
        <w:rPr>
          <w:sz w:val="32"/>
          <w:szCs w:val="32"/>
        </w:rPr>
        <w:t>other travel to national and state parks, such as Luray Caverns, Virginia.</w:t>
      </w:r>
      <w:r w:rsidR="00B231F8" w:rsidRPr="002869E7">
        <w:rPr>
          <w:sz w:val="32"/>
          <w:szCs w:val="32"/>
        </w:rPr>
        <w:t xml:space="preserve">  While spaces will be </w:t>
      </w:r>
      <w:r w:rsidR="00B231F8" w:rsidRPr="002869E7">
        <w:rPr>
          <w:sz w:val="32"/>
          <w:szCs w:val="32"/>
        </w:rPr>
        <w:lastRenderedPageBreak/>
        <w:t xml:space="preserve">limited by necessity, these opportunities will be equally available to youth in </w:t>
      </w:r>
      <w:r w:rsidR="007708ED" w:rsidRPr="002869E7">
        <w:rPr>
          <w:sz w:val="32"/>
          <w:szCs w:val="32"/>
        </w:rPr>
        <w:t>all</w:t>
      </w:r>
      <w:r w:rsidR="00B231F8" w:rsidRPr="002869E7">
        <w:rPr>
          <w:sz w:val="32"/>
          <w:szCs w:val="32"/>
        </w:rPr>
        <w:t xml:space="preserve"> 8 Wards</w:t>
      </w:r>
      <w:r w:rsidR="001D7EC8" w:rsidRPr="002869E7">
        <w:rPr>
          <w:sz w:val="32"/>
          <w:szCs w:val="32"/>
        </w:rPr>
        <w:t>.</w:t>
      </w:r>
    </w:p>
    <w:p w14:paraId="7C18BB3B" w14:textId="630D727D" w:rsidR="00911C13" w:rsidRPr="002869E7" w:rsidRDefault="001D7EC8" w:rsidP="009D1AE0">
      <w:pPr>
        <w:spacing w:after="0" w:line="480" w:lineRule="auto"/>
        <w:ind w:firstLine="720"/>
        <w:rPr>
          <w:sz w:val="32"/>
          <w:szCs w:val="32"/>
        </w:rPr>
      </w:pPr>
      <w:r w:rsidRPr="002869E7">
        <w:rPr>
          <w:sz w:val="32"/>
          <w:szCs w:val="32"/>
        </w:rPr>
        <w:t>As the Committee is well aware, DPR has been working to improve the accuracy and transparency of the agency’s budget.  This hard work is reflected in the Mayor’s FY18 budget submission.  Positions have been moved to the correct funding sources.  In addition, the agency made several technical adjustments to correct the type of funding being used for different purchases.  As a result, although the agency’s budget has several moving pieces on paper, I am pleased to report that no programs or activities have been adversely affected by this administrative clean up.  In fact, the Mayor’s FY18 budget not only retains current staffing and budget levels, but also includes several enhancements, which were highlighted earlier in my remarks.</w:t>
      </w:r>
    </w:p>
    <w:p w14:paraId="25DE816E" w14:textId="77777777" w:rsidR="00FC44CC" w:rsidRPr="002869E7" w:rsidRDefault="00FC44CC" w:rsidP="00FC44CC">
      <w:pPr>
        <w:spacing w:after="0" w:line="480" w:lineRule="auto"/>
        <w:jc w:val="center"/>
        <w:rPr>
          <w:b/>
          <w:sz w:val="32"/>
          <w:szCs w:val="32"/>
          <w:u w:val="single"/>
        </w:rPr>
      </w:pPr>
      <w:r w:rsidRPr="002869E7">
        <w:rPr>
          <w:b/>
          <w:sz w:val="32"/>
          <w:szCs w:val="32"/>
          <w:u w:val="single"/>
        </w:rPr>
        <w:t>Conclusion</w:t>
      </w:r>
    </w:p>
    <w:p w14:paraId="57E7D30E" w14:textId="7EFF6CB6" w:rsidR="002350FF" w:rsidRPr="002869E7" w:rsidRDefault="00F256C8" w:rsidP="009D1AE0">
      <w:pPr>
        <w:spacing w:before="100" w:beforeAutospacing="1" w:after="100" w:afterAutospacing="1" w:line="480" w:lineRule="auto"/>
        <w:ind w:firstLine="720"/>
        <w:rPr>
          <w:sz w:val="32"/>
          <w:szCs w:val="32"/>
        </w:rPr>
      </w:pPr>
      <w:r w:rsidRPr="002869E7">
        <w:rPr>
          <w:rFonts w:ascii="UICTFontTextStyleBody" w:hAnsi="UICTFontTextStyleBody"/>
          <w:sz w:val="32"/>
          <w:szCs w:val="32"/>
        </w:rPr>
        <w:t xml:space="preserve">I am pleased to report that the Mayor’s budget for the Department of Parks and Recreation demonstrates her leadership and commitment to our shared DC Values and ensures that all District residents have an </w:t>
      </w:r>
      <w:r w:rsidRPr="002869E7">
        <w:rPr>
          <w:rFonts w:ascii="UICTFontTextStyleBody" w:hAnsi="UICTFontTextStyleBody"/>
          <w:sz w:val="32"/>
          <w:szCs w:val="32"/>
        </w:rPr>
        <w:lastRenderedPageBreak/>
        <w:t>opportunity to benefit as we work to attain inclusive prosperity.</w:t>
      </w:r>
      <w:r w:rsidRPr="002869E7">
        <w:rPr>
          <w:sz w:val="32"/>
          <w:szCs w:val="32"/>
        </w:rPr>
        <w:t xml:space="preserve">  </w:t>
      </w:r>
      <w:r w:rsidR="00FC44CC" w:rsidRPr="002869E7">
        <w:rPr>
          <w:sz w:val="32"/>
          <w:szCs w:val="32"/>
        </w:rPr>
        <w:t xml:space="preserve">With the continued financial support and leadership support from Mayor Bowser, </w:t>
      </w:r>
      <w:r w:rsidR="00A86D74" w:rsidRPr="002869E7">
        <w:rPr>
          <w:sz w:val="32"/>
          <w:szCs w:val="32"/>
        </w:rPr>
        <w:t>DPR</w:t>
      </w:r>
      <w:r w:rsidR="00FC44CC" w:rsidRPr="002869E7">
        <w:rPr>
          <w:sz w:val="32"/>
          <w:szCs w:val="32"/>
        </w:rPr>
        <w:t xml:space="preserve"> will </w:t>
      </w:r>
      <w:r w:rsidR="002431FC" w:rsidRPr="002869E7">
        <w:rPr>
          <w:sz w:val="32"/>
          <w:szCs w:val="32"/>
        </w:rPr>
        <w:t>remain</w:t>
      </w:r>
      <w:r w:rsidR="00FC44CC" w:rsidRPr="002869E7">
        <w:rPr>
          <w:sz w:val="32"/>
          <w:szCs w:val="32"/>
        </w:rPr>
        <w:t xml:space="preserve"> a world-class leader in urban parks and recreation.</w:t>
      </w:r>
      <w:r w:rsidR="00FC44CC" w:rsidRPr="002869E7">
        <w:rPr>
          <w:rFonts w:cs="Times New Roman"/>
          <w:sz w:val="32"/>
          <w:szCs w:val="32"/>
        </w:rPr>
        <w:t xml:space="preserve">  We will continue to improve service delivery and ensure that </w:t>
      </w:r>
      <w:r w:rsidR="007708ED" w:rsidRPr="002869E7">
        <w:rPr>
          <w:rFonts w:cs="Times New Roman"/>
          <w:sz w:val="32"/>
          <w:szCs w:val="32"/>
        </w:rPr>
        <w:t xml:space="preserve">all </w:t>
      </w:r>
      <w:r w:rsidR="00FC44CC" w:rsidRPr="002869E7">
        <w:rPr>
          <w:rFonts w:cs="Times New Roman"/>
          <w:sz w:val="32"/>
          <w:szCs w:val="32"/>
        </w:rPr>
        <w:t>residents of the District of Columbia have access to outstanding facilities and programs</w:t>
      </w:r>
      <w:r w:rsidR="002431FC" w:rsidRPr="002869E7">
        <w:rPr>
          <w:rFonts w:cs="Times New Roman"/>
          <w:sz w:val="32"/>
          <w:szCs w:val="32"/>
        </w:rPr>
        <w:t>, and a safe place to have fun and play</w:t>
      </w:r>
      <w:r w:rsidR="00FC44CC" w:rsidRPr="002869E7">
        <w:rPr>
          <w:rFonts w:cs="Times New Roman"/>
          <w:sz w:val="32"/>
          <w:szCs w:val="32"/>
        </w:rPr>
        <w:t xml:space="preserve">.  </w:t>
      </w:r>
      <w:r w:rsidR="00FC44CC" w:rsidRPr="002869E7">
        <w:rPr>
          <w:sz w:val="32"/>
          <w:szCs w:val="32"/>
        </w:rPr>
        <w:t>That concludes my testimony today.  I want to thank you for the opportunity to testify and I look for</w:t>
      </w:r>
      <w:r w:rsidR="00A86D74" w:rsidRPr="002869E7">
        <w:rPr>
          <w:sz w:val="32"/>
          <w:szCs w:val="32"/>
        </w:rPr>
        <w:t xml:space="preserve">ward to answering any questions </w:t>
      </w:r>
      <w:r w:rsidR="00FC44CC" w:rsidRPr="002869E7">
        <w:rPr>
          <w:sz w:val="32"/>
          <w:szCs w:val="32"/>
        </w:rPr>
        <w:t xml:space="preserve">you or members of the committee </w:t>
      </w:r>
      <w:r w:rsidR="00452948" w:rsidRPr="002869E7">
        <w:rPr>
          <w:sz w:val="32"/>
          <w:szCs w:val="32"/>
        </w:rPr>
        <w:t>may</w:t>
      </w:r>
      <w:r w:rsidR="00FC44CC" w:rsidRPr="002869E7">
        <w:rPr>
          <w:sz w:val="32"/>
          <w:szCs w:val="32"/>
        </w:rPr>
        <w:t xml:space="preserve"> have.</w:t>
      </w:r>
    </w:p>
    <w:sectPr w:rsidR="002350FF" w:rsidRPr="002869E7" w:rsidSect="0021686D">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B9E1F" w14:textId="77777777" w:rsidR="00535C96" w:rsidRDefault="00535C96" w:rsidP="0021686D">
      <w:pPr>
        <w:spacing w:after="0" w:line="240" w:lineRule="auto"/>
      </w:pPr>
      <w:r>
        <w:separator/>
      </w:r>
    </w:p>
  </w:endnote>
  <w:endnote w:type="continuationSeparator" w:id="0">
    <w:p w14:paraId="7E9A973F" w14:textId="77777777" w:rsidR="00535C96" w:rsidRDefault="00535C96" w:rsidP="0021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ICTFontTextStyleBody">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41429"/>
      <w:docPartObj>
        <w:docPartGallery w:val="Page Numbers (Bottom of Page)"/>
        <w:docPartUnique/>
      </w:docPartObj>
    </w:sdtPr>
    <w:sdtEndPr>
      <w:rPr>
        <w:noProof/>
      </w:rPr>
    </w:sdtEndPr>
    <w:sdtContent>
      <w:p w14:paraId="7DCE8A99" w14:textId="06443A41" w:rsidR="00514772" w:rsidRDefault="00514772">
        <w:pPr>
          <w:pStyle w:val="Footer"/>
          <w:jc w:val="right"/>
        </w:pPr>
        <w:r>
          <w:fldChar w:fldCharType="begin"/>
        </w:r>
        <w:r>
          <w:instrText xml:space="preserve"> PAGE   \* MERGEFORMAT </w:instrText>
        </w:r>
        <w:r>
          <w:fldChar w:fldCharType="separate"/>
        </w:r>
        <w:r w:rsidR="002869E7">
          <w:rPr>
            <w:noProof/>
          </w:rPr>
          <w:t>11</w:t>
        </w:r>
        <w:r>
          <w:rPr>
            <w:noProof/>
          </w:rPr>
          <w:fldChar w:fldCharType="end"/>
        </w:r>
      </w:p>
    </w:sdtContent>
  </w:sdt>
  <w:p w14:paraId="41E9BC82" w14:textId="77777777" w:rsidR="00514772" w:rsidRDefault="00514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DD075" w14:textId="77777777" w:rsidR="00535C96" w:rsidRDefault="00535C96" w:rsidP="0021686D">
      <w:pPr>
        <w:spacing w:after="0" w:line="240" w:lineRule="auto"/>
      </w:pPr>
      <w:r>
        <w:separator/>
      </w:r>
    </w:p>
  </w:footnote>
  <w:footnote w:type="continuationSeparator" w:id="0">
    <w:p w14:paraId="61FA3A53" w14:textId="77777777" w:rsidR="00535C96" w:rsidRDefault="00535C96" w:rsidP="002168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2FC"/>
    <w:multiLevelType w:val="hybridMultilevel"/>
    <w:tmpl w:val="1DD0131E"/>
    <w:lvl w:ilvl="0" w:tplc="F132D02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AD1163"/>
    <w:multiLevelType w:val="multilevel"/>
    <w:tmpl w:val="878468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0390433"/>
    <w:multiLevelType w:val="hybridMultilevel"/>
    <w:tmpl w:val="8FC643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A9B40F0"/>
    <w:multiLevelType w:val="hybridMultilevel"/>
    <w:tmpl w:val="CD1A0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11B69E6"/>
    <w:multiLevelType w:val="multilevel"/>
    <w:tmpl w:val="F6BC55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D386E26"/>
    <w:multiLevelType w:val="hybridMultilevel"/>
    <w:tmpl w:val="7CD451C4"/>
    <w:lvl w:ilvl="0" w:tplc="E2A8F73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1E3012"/>
    <w:multiLevelType w:val="hybridMultilevel"/>
    <w:tmpl w:val="E7A081C0"/>
    <w:lvl w:ilvl="0" w:tplc="AF84D02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58A1BA9"/>
    <w:multiLevelType w:val="hybridMultilevel"/>
    <w:tmpl w:val="A9ACD7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7D"/>
    <w:rsid w:val="000203DA"/>
    <w:rsid w:val="00022E03"/>
    <w:rsid w:val="0002419B"/>
    <w:rsid w:val="0002478C"/>
    <w:rsid w:val="00033CFE"/>
    <w:rsid w:val="000348BA"/>
    <w:rsid w:val="00034EB8"/>
    <w:rsid w:val="00047C34"/>
    <w:rsid w:val="00060892"/>
    <w:rsid w:val="0007197F"/>
    <w:rsid w:val="00077B13"/>
    <w:rsid w:val="0008608C"/>
    <w:rsid w:val="00086453"/>
    <w:rsid w:val="00091463"/>
    <w:rsid w:val="00091DFF"/>
    <w:rsid w:val="000956A0"/>
    <w:rsid w:val="000C592B"/>
    <w:rsid w:val="000D1F53"/>
    <w:rsid w:val="000D6D94"/>
    <w:rsid w:val="000E147F"/>
    <w:rsid w:val="000F5590"/>
    <w:rsid w:val="0011237B"/>
    <w:rsid w:val="00123381"/>
    <w:rsid w:val="00124D09"/>
    <w:rsid w:val="00125D8E"/>
    <w:rsid w:val="001365E3"/>
    <w:rsid w:val="00141D1D"/>
    <w:rsid w:val="00143F73"/>
    <w:rsid w:val="00180BFA"/>
    <w:rsid w:val="001814D1"/>
    <w:rsid w:val="00181D08"/>
    <w:rsid w:val="001A4FC0"/>
    <w:rsid w:val="001B3369"/>
    <w:rsid w:val="001C0B35"/>
    <w:rsid w:val="001C603B"/>
    <w:rsid w:val="001D167D"/>
    <w:rsid w:val="001D7EC8"/>
    <w:rsid w:val="001E033F"/>
    <w:rsid w:val="001E69C5"/>
    <w:rsid w:val="001E6AA2"/>
    <w:rsid w:val="001F4786"/>
    <w:rsid w:val="002044BC"/>
    <w:rsid w:val="00210751"/>
    <w:rsid w:val="002135B5"/>
    <w:rsid w:val="00213B86"/>
    <w:rsid w:val="0021686D"/>
    <w:rsid w:val="002170A1"/>
    <w:rsid w:val="002311BD"/>
    <w:rsid w:val="00232E34"/>
    <w:rsid w:val="002350FF"/>
    <w:rsid w:val="00236EC2"/>
    <w:rsid w:val="002425FB"/>
    <w:rsid w:val="00242ADB"/>
    <w:rsid w:val="002431FC"/>
    <w:rsid w:val="002455B9"/>
    <w:rsid w:val="002604D1"/>
    <w:rsid w:val="0026706C"/>
    <w:rsid w:val="00272179"/>
    <w:rsid w:val="00274AD8"/>
    <w:rsid w:val="00277304"/>
    <w:rsid w:val="002869E7"/>
    <w:rsid w:val="00290A56"/>
    <w:rsid w:val="002A34DF"/>
    <w:rsid w:val="002E016F"/>
    <w:rsid w:val="002F3499"/>
    <w:rsid w:val="002F75DA"/>
    <w:rsid w:val="002F7F19"/>
    <w:rsid w:val="0030516B"/>
    <w:rsid w:val="00305A7A"/>
    <w:rsid w:val="00307EB0"/>
    <w:rsid w:val="00326A16"/>
    <w:rsid w:val="00332048"/>
    <w:rsid w:val="0035087B"/>
    <w:rsid w:val="0035437B"/>
    <w:rsid w:val="00374EA4"/>
    <w:rsid w:val="003779D4"/>
    <w:rsid w:val="003974AE"/>
    <w:rsid w:val="003B389C"/>
    <w:rsid w:val="003C2C99"/>
    <w:rsid w:val="003D118C"/>
    <w:rsid w:val="003D63D4"/>
    <w:rsid w:val="003D6FDC"/>
    <w:rsid w:val="003F08BE"/>
    <w:rsid w:val="00402E44"/>
    <w:rsid w:val="00406B9F"/>
    <w:rsid w:val="00407C64"/>
    <w:rsid w:val="00410358"/>
    <w:rsid w:val="004106A1"/>
    <w:rsid w:val="00414D20"/>
    <w:rsid w:val="004200D5"/>
    <w:rsid w:val="00423EF1"/>
    <w:rsid w:val="00432ECC"/>
    <w:rsid w:val="0043427D"/>
    <w:rsid w:val="00452948"/>
    <w:rsid w:val="00456338"/>
    <w:rsid w:val="004568DA"/>
    <w:rsid w:val="0047138C"/>
    <w:rsid w:val="004E0882"/>
    <w:rsid w:val="004E232E"/>
    <w:rsid w:val="004F2A74"/>
    <w:rsid w:val="004F6A38"/>
    <w:rsid w:val="005104C5"/>
    <w:rsid w:val="00511D8E"/>
    <w:rsid w:val="00514772"/>
    <w:rsid w:val="005262A4"/>
    <w:rsid w:val="00535C96"/>
    <w:rsid w:val="005409AC"/>
    <w:rsid w:val="0054378C"/>
    <w:rsid w:val="00543940"/>
    <w:rsid w:val="0055228C"/>
    <w:rsid w:val="00554806"/>
    <w:rsid w:val="00560BFB"/>
    <w:rsid w:val="00566C31"/>
    <w:rsid w:val="00583711"/>
    <w:rsid w:val="005911A3"/>
    <w:rsid w:val="0059136E"/>
    <w:rsid w:val="00591962"/>
    <w:rsid w:val="00592404"/>
    <w:rsid w:val="005A070E"/>
    <w:rsid w:val="005B0242"/>
    <w:rsid w:val="005B4C65"/>
    <w:rsid w:val="005B79C8"/>
    <w:rsid w:val="005C54C8"/>
    <w:rsid w:val="005C6D77"/>
    <w:rsid w:val="005D35E4"/>
    <w:rsid w:val="005D4402"/>
    <w:rsid w:val="005D6C7B"/>
    <w:rsid w:val="005D6DDA"/>
    <w:rsid w:val="005F26B8"/>
    <w:rsid w:val="005F73DF"/>
    <w:rsid w:val="005F7D09"/>
    <w:rsid w:val="0060024D"/>
    <w:rsid w:val="00611B56"/>
    <w:rsid w:val="00620706"/>
    <w:rsid w:val="00623216"/>
    <w:rsid w:val="00626655"/>
    <w:rsid w:val="00633D3F"/>
    <w:rsid w:val="006405CE"/>
    <w:rsid w:val="00647093"/>
    <w:rsid w:val="00652042"/>
    <w:rsid w:val="006719C6"/>
    <w:rsid w:val="00674847"/>
    <w:rsid w:val="006A2A6E"/>
    <w:rsid w:val="006B63CE"/>
    <w:rsid w:val="006D6263"/>
    <w:rsid w:val="006E6F45"/>
    <w:rsid w:val="006E7801"/>
    <w:rsid w:val="00705AA1"/>
    <w:rsid w:val="00715A8E"/>
    <w:rsid w:val="00717120"/>
    <w:rsid w:val="0073225C"/>
    <w:rsid w:val="00735C42"/>
    <w:rsid w:val="00746373"/>
    <w:rsid w:val="007636FF"/>
    <w:rsid w:val="007708ED"/>
    <w:rsid w:val="0079317C"/>
    <w:rsid w:val="00794235"/>
    <w:rsid w:val="00795AB2"/>
    <w:rsid w:val="007A117F"/>
    <w:rsid w:val="007B2881"/>
    <w:rsid w:val="007D1F07"/>
    <w:rsid w:val="007D76B8"/>
    <w:rsid w:val="007E5B98"/>
    <w:rsid w:val="007E755F"/>
    <w:rsid w:val="008056D9"/>
    <w:rsid w:val="0080730B"/>
    <w:rsid w:val="0082583E"/>
    <w:rsid w:val="0083254D"/>
    <w:rsid w:val="00832AA7"/>
    <w:rsid w:val="00834374"/>
    <w:rsid w:val="008346F3"/>
    <w:rsid w:val="00837B97"/>
    <w:rsid w:val="00864C5A"/>
    <w:rsid w:val="0087736D"/>
    <w:rsid w:val="0088322A"/>
    <w:rsid w:val="00893560"/>
    <w:rsid w:val="00893B2B"/>
    <w:rsid w:val="00897819"/>
    <w:rsid w:val="008A3622"/>
    <w:rsid w:val="008B2EB7"/>
    <w:rsid w:val="008D32EA"/>
    <w:rsid w:val="008D4167"/>
    <w:rsid w:val="008D7849"/>
    <w:rsid w:val="008F4249"/>
    <w:rsid w:val="008F73B7"/>
    <w:rsid w:val="00900F19"/>
    <w:rsid w:val="00911C13"/>
    <w:rsid w:val="00930FB4"/>
    <w:rsid w:val="00934979"/>
    <w:rsid w:val="009359A6"/>
    <w:rsid w:val="009376E8"/>
    <w:rsid w:val="0095461E"/>
    <w:rsid w:val="00980636"/>
    <w:rsid w:val="00987D77"/>
    <w:rsid w:val="0099030A"/>
    <w:rsid w:val="00994904"/>
    <w:rsid w:val="009A2109"/>
    <w:rsid w:val="009B1E6C"/>
    <w:rsid w:val="009B6515"/>
    <w:rsid w:val="009C4F67"/>
    <w:rsid w:val="009D1AE0"/>
    <w:rsid w:val="009D1D33"/>
    <w:rsid w:val="009E5967"/>
    <w:rsid w:val="009E75F3"/>
    <w:rsid w:val="009F294E"/>
    <w:rsid w:val="009F32BF"/>
    <w:rsid w:val="00A04F04"/>
    <w:rsid w:val="00A12B66"/>
    <w:rsid w:val="00A21885"/>
    <w:rsid w:val="00A21A38"/>
    <w:rsid w:val="00A271BB"/>
    <w:rsid w:val="00A33702"/>
    <w:rsid w:val="00A3541A"/>
    <w:rsid w:val="00A52F6D"/>
    <w:rsid w:val="00A530CE"/>
    <w:rsid w:val="00A538B6"/>
    <w:rsid w:val="00A5508E"/>
    <w:rsid w:val="00A6592A"/>
    <w:rsid w:val="00A65953"/>
    <w:rsid w:val="00A762E4"/>
    <w:rsid w:val="00A77A17"/>
    <w:rsid w:val="00A801B1"/>
    <w:rsid w:val="00A86D74"/>
    <w:rsid w:val="00A95F09"/>
    <w:rsid w:val="00AA5BFF"/>
    <w:rsid w:val="00AB4BAC"/>
    <w:rsid w:val="00AC1D53"/>
    <w:rsid w:val="00AE347C"/>
    <w:rsid w:val="00AE4EBF"/>
    <w:rsid w:val="00AE7454"/>
    <w:rsid w:val="00B045FE"/>
    <w:rsid w:val="00B125A6"/>
    <w:rsid w:val="00B13EC1"/>
    <w:rsid w:val="00B1470B"/>
    <w:rsid w:val="00B14AA6"/>
    <w:rsid w:val="00B225C5"/>
    <w:rsid w:val="00B230C2"/>
    <w:rsid w:val="00B231F8"/>
    <w:rsid w:val="00B243B9"/>
    <w:rsid w:val="00B305A0"/>
    <w:rsid w:val="00B30EDE"/>
    <w:rsid w:val="00B33BA1"/>
    <w:rsid w:val="00B3595C"/>
    <w:rsid w:val="00B35E5A"/>
    <w:rsid w:val="00B431C1"/>
    <w:rsid w:val="00B43729"/>
    <w:rsid w:val="00B57225"/>
    <w:rsid w:val="00B575E3"/>
    <w:rsid w:val="00B62E05"/>
    <w:rsid w:val="00B71416"/>
    <w:rsid w:val="00B86421"/>
    <w:rsid w:val="00BB1377"/>
    <w:rsid w:val="00BB4526"/>
    <w:rsid w:val="00BB4911"/>
    <w:rsid w:val="00BB4F33"/>
    <w:rsid w:val="00BC513B"/>
    <w:rsid w:val="00BD4A27"/>
    <w:rsid w:val="00BE1B99"/>
    <w:rsid w:val="00BE7C00"/>
    <w:rsid w:val="00BF5303"/>
    <w:rsid w:val="00C00AD2"/>
    <w:rsid w:val="00C0170C"/>
    <w:rsid w:val="00C035A5"/>
    <w:rsid w:val="00C07CAD"/>
    <w:rsid w:val="00C109E9"/>
    <w:rsid w:val="00C14CF7"/>
    <w:rsid w:val="00C33F9C"/>
    <w:rsid w:val="00C35A8F"/>
    <w:rsid w:val="00C37B1A"/>
    <w:rsid w:val="00C6111F"/>
    <w:rsid w:val="00C61714"/>
    <w:rsid w:val="00C633D0"/>
    <w:rsid w:val="00CA0324"/>
    <w:rsid w:val="00CB2868"/>
    <w:rsid w:val="00CB56A6"/>
    <w:rsid w:val="00CB657A"/>
    <w:rsid w:val="00CD6111"/>
    <w:rsid w:val="00CF0DC6"/>
    <w:rsid w:val="00CF11A9"/>
    <w:rsid w:val="00D27836"/>
    <w:rsid w:val="00D33746"/>
    <w:rsid w:val="00D33A4D"/>
    <w:rsid w:val="00D40B6D"/>
    <w:rsid w:val="00D40E5C"/>
    <w:rsid w:val="00D47B2A"/>
    <w:rsid w:val="00D5262C"/>
    <w:rsid w:val="00D6209C"/>
    <w:rsid w:val="00D702FD"/>
    <w:rsid w:val="00D74A82"/>
    <w:rsid w:val="00D80BFD"/>
    <w:rsid w:val="00D81423"/>
    <w:rsid w:val="00D96584"/>
    <w:rsid w:val="00DA0266"/>
    <w:rsid w:val="00DA04E2"/>
    <w:rsid w:val="00DB6194"/>
    <w:rsid w:val="00DC4217"/>
    <w:rsid w:val="00DC459D"/>
    <w:rsid w:val="00DC7DE6"/>
    <w:rsid w:val="00DD3DE8"/>
    <w:rsid w:val="00DE4DEB"/>
    <w:rsid w:val="00E043F7"/>
    <w:rsid w:val="00E04A89"/>
    <w:rsid w:val="00E10D0D"/>
    <w:rsid w:val="00E17253"/>
    <w:rsid w:val="00E2559B"/>
    <w:rsid w:val="00E312B8"/>
    <w:rsid w:val="00E42F6E"/>
    <w:rsid w:val="00E55405"/>
    <w:rsid w:val="00E62F0F"/>
    <w:rsid w:val="00E63BE6"/>
    <w:rsid w:val="00E81285"/>
    <w:rsid w:val="00E843B9"/>
    <w:rsid w:val="00E90263"/>
    <w:rsid w:val="00EA2B3E"/>
    <w:rsid w:val="00EA3D6E"/>
    <w:rsid w:val="00EB0E9C"/>
    <w:rsid w:val="00EC279C"/>
    <w:rsid w:val="00EC3FD8"/>
    <w:rsid w:val="00EC527D"/>
    <w:rsid w:val="00EC673A"/>
    <w:rsid w:val="00ED21BE"/>
    <w:rsid w:val="00EE0A81"/>
    <w:rsid w:val="00EE1C1B"/>
    <w:rsid w:val="00EF07F1"/>
    <w:rsid w:val="00EF4505"/>
    <w:rsid w:val="00EF4B60"/>
    <w:rsid w:val="00F01F8A"/>
    <w:rsid w:val="00F04471"/>
    <w:rsid w:val="00F04D03"/>
    <w:rsid w:val="00F239FC"/>
    <w:rsid w:val="00F256C8"/>
    <w:rsid w:val="00F318EE"/>
    <w:rsid w:val="00F34300"/>
    <w:rsid w:val="00F47F52"/>
    <w:rsid w:val="00F570DC"/>
    <w:rsid w:val="00F628DA"/>
    <w:rsid w:val="00F646C1"/>
    <w:rsid w:val="00F81888"/>
    <w:rsid w:val="00FA5B47"/>
    <w:rsid w:val="00FB14E9"/>
    <w:rsid w:val="00FC022F"/>
    <w:rsid w:val="00FC1CC4"/>
    <w:rsid w:val="00FC44CC"/>
    <w:rsid w:val="00FE6108"/>
    <w:rsid w:val="00FF2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2B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27D"/>
    <w:rPr>
      <w:rFonts w:ascii="Tahoma" w:hAnsi="Tahoma" w:cs="Tahoma"/>
      <w:sz w:val="16"/>
      <w:szCs w:val="16"/>
    </w:rPr>
  </w:style>
  <w:style w:type="paragraph" w:styleId="Header">
    <w:name w:val="header"/>
    <w:basedOn w:val="Normal"/>
    <w:link w:val="HeaderChar"/>
    <w:uiPriority w:val="99"/>
    <w:unhideWhenUsed/>
    <w:rsid w:val="00216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86D"/>
  </w:style>
  <w:style w:type="paragraph" w:styleId="Footer">
    <w:name w:val="footer"/>
    <w:basedOn w:val="Normal"/>
    <w:link w:val="FooterChar"/>
    <w:uiPriority w:val="99"/>
    <w:unhideWhenUsed/>
    <w:rsid w:val="00216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86D"/>
  </w:style>
  <w:style w:type="paragraph" w:styleId="NormalWeb">
    <w:name w:val="Normal (Web)"/>
    <w:basedOn w:val="Normal"/>
    <w:uiPriority w:val="99"/>
    <w:unhideWhenUsed/>
    <w:rsid w:val="00717120"/>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834374"/>
    <w:rPr>
      <w:sz w:val="16"/>
      <w:szCs w:val="16"/>
    </w:rPr>
  </w:style>
  <w:style w:type="paragraph" w:styleId="CommentText">
    <w:name w:val="annotation text"/>
    <w:basedOn w:val="Normal"/>
    <w:link w:val="CommentTextChar"/>
    <w:uiPriority w:val="99"/>
    <w:semiHidden/>
    <w:unhideWhenUsed/>
    <w:rsid w:val="00834374"/>
    <w:pPr>
      <w:spacing w:line="240" w:lineRule="auto"/>
    </w:pPr>
    <w:rPr>
      <w:sz w:val="20"/>
      <w:szCs w:val="20"/>
    </w:rPr>
  </w:style>
  <w:style w:type="character" w:customStyle="1" w:styleId="CommentTextChar">
    <w:name w:val="Comment Text Char"/>
    <w:basedOn w:val="DefaultParagraphFont"/>
    <w:link w:val="CommentText"/>
    <w:uiPriority w:val="99"/>
    <w:semiHidden/>
    <w:rsid w:val="00834374"/>
    <w:rPr>
      <w:sz w:val="20"/>
      <w:szCs w:val="20"/>
    </w:rPr>
  </w:style>
  <w:style w:type="paragraph" w:styleId="CommentSubject">
    <w:name w:val="annotation subject"/>
    <w:basedOn w:val="CommentText"/>
    <w:next w:val="CommentText"/>
    <w:link w:val="CommentSubjectChar"/>
    <w:uiPriority w:val="99"/>
    <w:semiHidden/>
    <w:unhideWhenUsed/>
    <w:rsid w:val="00834374"/>
    <w:rPr>
      <w:b/>
      <w:bCs/>
    </w:rPr>
  </w:style>
  <w:style w:type="character" w:customStyle="1" w:styleId="CommentSubjectChar">
    <w:name w:val="Comment Subject Char"/>
    <w:basedOn w:val="CommentTextChar"/>
    <w:link w:val="CommentSubject"/>
    <w:uiPriority w:val="99"/>
    <w:semiHidden/>
    <w:rsid w:val="00834374"/>
    <w:rPr>
      <w:b/>
      <w:bCs/>
      <w:sz w:val="20"/>
      <w:szCs w:val="20"/>
    </w:rPr>
  </w:style>
  <w:style w:type="paragraph" w:styleId="ListParagraph">
    <w:name w:val="List Paragraph"/>
    <w:basedOn w:val="Normal"/>
    <w:uiPriority w:val="34"/>
    <w:qFormat/>
    <w:rsid w:val="00A77A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27D"/>
    <w:rPr>
      <w:rFonts w:ascii="Tahoma" w:hAnsi="Tahoma" w:cs="Tahoma"/>
      <w:sz w:val="16"/>
      <w:szCs w:val="16"/>
    </w:rPr>
  </w:style>
  <w:style w:type="paragraph" w:styleId="Header">
    <w:name w:val="header"/>
    <w:basedOn w:val="Normal"/>
    <w:link w:val="HeaderChar"/>
    <w:uiPriority w:val="99"/>
    <w:unhideWhenUsed/>
    <w:rsid w:val="00216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86D"/>
  </w:style>
  <w:style w:type="paragraph" w:styleId="Footer">
    <w:name w:val="footer"/>
    <w:basedOn w:val="Normal"/>
    <w:link w:val="FooterChar"/>
    <w:uiPriority w:val="99"/>
    <w:unhideWhenUsed/>
    <w:rsid w:val="00216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86D"/>
  </w:style>
  <w:style w:type="paragraph" w:styleId="NormalWeb">
    <w:name w:val="Normal (Web)"/>
    <w:basedOn w:val="Normal"/>
    <w:uiPriority w:val="99"/>
    <w:unhideWhenUsed/>
    <w:rsid w:val="00717120"/>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834374"/>
    <w:rPr>
      <w:sz w:val="16"/>
      <w:szCs w:val="16"/>
    </w:rPr>
  </w:style>
  <w:style w:type="paragraph" w:styleId="CommentText">
    <w:name w:val="annotation text"/>
    <w:basedOn w:val="Normal"/>
    <w:link w:val="CommentTextChar"/>
    <w:uiPriority w:val="99"/>
    <w:semiHidden/>
    <w:unhideWhenUsed/>
    <w:rsid w:val="00834374"/>
    <w:pPr>
      <w:spacing w:line="240" w:lineRule="auto"/>
    </w:pPr>
    <w:rPr>
      <w:sz w:val="20"/>
      <w:szCs w:val="20"/>
    </w:rPr>
  </w:style>
  <w:style w:type="character" w:customStyle="1" w:styleId="CommentTextChar">
    <w:name w:val="Comment Text Char"/>
    <w:basedOn w:val="DefaultParagraphFont"/>
    <w:link w:val="CommentText"/>
    <w:uiPriority w:val="99"/>
    <w:semiHidden/>
    <w:rsid w:val="00834374"/>
    <w:rPr>
      <w:sz w:val="20"/>
      <w:szCs w:val="20"/>
    </w:rPr>
  </w:style>
  <w:style w:type="paragraph" w:styleId="CommentSubject">
    <w:name w:val="annotation subject"/>
    <w:basedOn w:val="CommentText"/>
    <w:next w:val="CommentText"/>
    <w:link w:val="CommentSubjectChar"/>
    <w:uiPriority w:val="99"/>
    <w:semiHidden/>
    <w:unhideWhenUsed/>
    <w:rsid w:val="00834374"/>
    <w:rPr>
      <w:b/>
      <w:bCs/>
    </w:rPr>
  </w:style>
  <w:style w:type="character" w:customStyle="1" w:styleId="CommentSubjectChar">
    <w:name w:val="Comment Subject Char"/>
    <w:basedOn w:val="CommentTextChar"/>
    <w:link w:val="CommentSubject"/>
    <w:uiPriority w:val="99"/>
    <w:semiHidden/>
    <w:rsid w:val="00834374"/>
    <w:rPr>
      <w:b/>
      <w:bCs/>
      <w:sz w:val="20"/>
      <w:szCs w:val="20"/>
    </w:rPr>
  </w:style>
  <w:style w:type="paragraph" w:styleId="ListParagraph">
    <w:name w:val="List Paragraph"/>
    <w:basedOn w:val="Normal"/>
    <w:uiPriority w:val="34"/>
    <w:qFormat/>
    <w:rsid w:val="00A77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626">
      <w:bodyDiv w:val="1"/>
      <w:marLeft w:val="0"/>
      <w:marRight w:val="0"/>
      <w:marTop w:val="0"/>
      <w:marBottom w:val="0"/>
      <w:divBdr>
        <w:top w:val="none" w:sz="0" w:space="0" w:color="auto"/>
        <w:left w:val="none" w:sz="0" w:space="0" w:color="auto"/>
        <w:bottom w:val="none" w:sz="0" w:space="0" w:color="auto"/>
        <w:right w:val="none" w:sz="0" w:space="0" w:color="auto"/>
      </w:divBdr>
    </w:div>
    <w:div w:id="193926675">
      <w:bodyDiv w:val="1"/>
      <w:marLeft w:val="0"/>
      <w:marRight w:val="0"/>
      <w:marTop w:val="0"/>
      <w:marBottom w:val="0"/>
      <w:divBdr>
        <w:top w:val="none" w:sz="0" w:space="0" w:color="auto"/>
        <w:left w:val="none" w:sz="0" w:space="0" w:color="auto"/>
        <w:bottom w:val="none" w:sz="0" w:space="0" w:color="auto"/>
        <w:right w:val="none" w:sz="0" w:space="0" w:color="auto"/>
      </w:divBdr>
    </w:div>
    <w:div w:id="235558780">
      <w:bodyDiv w:val="1"/>
      <w:marLeft w:val="0"/>
      <w:marRight w:val="0"/>
      <w:marTop w:val="0"/>
      <w:marBottom w:val="0"/>
      <w:divBdr>
        <w:top w:val="none" w:sz="0" w:space="0" w:color="auto"/>
        <w:left w:val="none" w:sz="0" w:space="0" w:color="auto"/>
        <w:bottom w:val="none" w:sz="0" w:space="0" w:color="auto"/>
        <w:right w:val="none" w:sz="0" w:space="0" w:color="auto"/>
      </w:divBdr>
    </w:div>
    <w:div w:id="581566865">
      <w:bodyDiv w:val="1"/>
      <w:marLeft w:val="0"/>
      <w:marRight w:val="0"/>
      <w:marTop w:val="0"/>
      <w:marBottom w:val="0"/>
      <w:divBdr>
        <w:top w:val="none" w:sz="0" w:space="0" w:color="auto"/>
        <w:left w:val="none" w:sz="0" w:space="0" w:color="auto"/>
        <w:bottom w:val="none" w:sz="0" w:space="0" w:color="auto"/>
        <w:right w:val="none" w:sz="0" w:space="0" w:color="auto"/>
      </w:divBdr>
    </w:div>
    <w:div w:id="718555595">
      <w:bodyDiv w:val="1"/>
      <w:marLeft w:val="0"/>
      <w:marRight w:val="0"/>
      <w:marTop w:val="0"/>
      <w:marBottom w:val="0"/>
      <w:divBdr>
        <w:top w:val="none" w:sz="0" w:space="0" w:color="auto"/>
        <w:left w:val="none" w:sz="0" w:space="0" w:color="auto"/>
        <w:bottom w:val="none" w:sz="0" w:space="0" w:color="auto"/>
        <w:right w:val="none" w:sz="0" w:space="0" w:color="auto"/>
      </w:divBdr>
    </w:div>
    <w:div w:id="739210973">
      <w:bodyDiv w:val="1"/>
      <w:marLeft w:val="0"/>
      <w:marRight w:val="0"/>
      <w:marTop w:val="0"/>
      <w:marBottom w:val="0"/>
      <w:divBdr>
        <w:top w:val="none" w:sz="0" w:space="0" w:color="auto"/>
        <w:left w:val="none" w:sz="0" w:space="0" w:color="auto"/>
        <w:bottom w:val="none" w:sz="0" w:space="0" w:color="auto"/>
        <w:right w:val="none" w:sz="0" w:space="0" w:color="auto"/>
      </w:divBdr>
    </w:div>
    <w:div w:id="739520396">
      <w:bodyDiv w:val="1"/>
      <w:marLeft w:val="0"/>
      <w:marRight w:val="0"/>
      <w:marTop w:val="0"/>
      <w:marBottom w:val="0"/>
      <w:divBdr>
        <w:top w:val="none" w:sz="0" w:space="0" w:color="auto"/>
        <w:left w:val="none" w:sz="0" w:space="0" w:color="auto"/>
        <w:bottom w:val="none" w:sz="0" w:space="0" w:color="auto"/>
        <w:right w:val="none" w:sz="0" w:space="0" w:color="auto"/>
      </w:divBdr>
    </w:div>
    <w:div w:id="739601094">
      <w:bodyDiv w:val="1"/>
      <w:marLeft w:val="0"/>
      <w:marRight w:val="0"/>
      <w:marTop w:val="0"/>
      <w:marBottom w:val="0"/>
      <w:divBdr>
        <w:top w:val="none" w:sz="0" w:space="0" w:color="auto"/>
        <w:left w:val="none" w:sz="0" w:space="0" w:color="auto"/>
        <w:bottom w:val="none" w:sz="0" w:space="0" w:color="auto"/>
        <w:right w:val="none" w:sz="0" w:space="0" w:color="auto"/>
      </w:divBdr>
    </w:div>
    <w:div w:id="760873625">
      <w:bodyDiv w:val="1"/>
      <w:marLeft w:val="0"/>
      <w:marRight w:val="0"/>
      <w:marTop w:val="0"/>
      <w:marBottom w:val="0"/>
      <w:divBdr>
        <w:top w:val="none" w:sz="0" w:space="0" w:color="auto"/>
        <w:left w:val="none" w:sz="0" w:space="0" w:color="auto"/>
        <w:bottom w:val="none" w:sz="0" w:space="0" w:color="auto"/>
        <w:right w:val="none" w:sz="0" w:space="0" w:color="auto"/>
      </w:divBdr>
    </w:div>
    <w:div w:id="948657007">
      <w:bodyDiv w:val="1"/>
      <w:marLeft w:val="0"/>
      <w:marRight w:val="0"/>
      <w:marTop w:val="0"/>
      <w:marBottom w:val="0"/>
      <w:divBdr>
        <w:top w:val="none" w:sz="0" w:space="0" w:color="auto"/>
        <w:left w:val="none" w:sz="0" w:space="0" w:color="auto"/>
        <w:bottom w:val="none" w:sz="0" w:space="0" w:color="auto"/>
        <w:right w:val="none" w:sz="0" w:space="0" w:color="auto"/>
      </w:divBdr>
    </w:div>
    <w:div w:id="990057696">
      <w:bodyDiv w:val="1"/>
      <w:marLeft w:val="0"/>
      <w:marRight w:val="0"/>
      <w:marTop w:val="0"/>
      <w:marBottom w:val="0"/>
      <w:divBdr>
        <w:top w:val="none" w:sz="0" w:space="0" w:color="auto"/>
        <w:left w:val="none" w:sz="0" w:space="0" w:color="auto"/>
        <w:bottom w:val="none" w:sz="0" w:space="0" w:color="auto"/>
        <w:right w:val="none" w:sz="0" w:space="0" w:color="auto"/>
      </w:divBdr>
    </w:div>
    <w:div w:id="1157649357">
      <w:bodyDiv w:val="1"/>
      <w:marLeft w:val="0"/>
      <w:marRight w:val="0"/>
      <w:marTop w:val="0"/>
      <w:marBottom w:val="0"/>
      <w:divBdr>
        <w:top w:val="none" w:sz="0" w:space="0" w:color="auto"/>
        <w:left w:val="none" w:sz="0" w:space="0" w:color="auto"/>
        <w:bottom w:val="none" w:sz="0" w:space="0" w:color="auto"/>
        <w:right w:val="none" w:sz="0" w:space="0" w:color="auto"/>
      </w:divBdr>
    </w:div>
    <w:div w:id="1536962304">
      <w:bodyDiv w:val="1"/>
      <w:marLeft w:val="0"/>
      <w:marRight w:val="0"/>
      <w:marTop w:val="0"/>
      <w:marBottom w:val="0"/>
      <w:divBdr>
        <w:top w:val="none" w:sz="0" w:space="0" w:color="auto"/>
        <w:left w:val="none" w:sz="0" w:space="0" w:color="auto"/>
        <w:bottom w:val="none" w:sz="0" w:space="0" w:color="auto"/>
        <w:right w:val="none" w:sz="0" w:space="0" w:color="auto"/>
      </w:divBdr>
    </w:div>
    <w:div w:id="1668169985">
      <w:bodyDiv w:val="1"/>
      <w:marLeft w:val="0"/>
      <w:marRight w:val="0"/>
      <w:marTop w:val="0"/>
      <w:marBottom w:val="0"/>
      <w:divBdr>
        <w:top w:val="none" w:sz="0" w:space="0" w:color="auto"/>
        <w:left w:val="none" w:sz="0" w:space="0" w:color="auto"/>
        <w:bottom w:val="none" w:sz="0" w:space="0" w:color="auto"/>
        <w:right w:val="none" w:sz="0" w:space="0" w:color="auto"/>
      </w:divBdr>
    </w:div>
    <w:div w:id="1732845265">
      <w:bodyDiv w:val="1"/>
      <w:marLeft w:val="0"/>
      <w:marRight w:val="0"/>
      <w:marTop w:val="0"/>
      <w:marBottom w:val="0"/>
      <w:divBdr>
        <w:top w:val="none" w:sz="0" w:space="0" w:color="auto"/>
        <w:left w:val="none" w:sz="0" w:space="0" w:color="auto"/>
        <w:bottom w:val="none" w:sz="0" w:space="0" w:color="auto"/>
        <w:right w:val="none" w:sz="0" w:space="0" w:color="auto"/>
      </w:divBdr>
    </w:div>
    <w:div w:id="19734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png@01D03C87.3A11C90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A671A-DE28-4311-BA39-C4D86B2C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2017-04-26T15:12:00Z</dcterms:created>
  <dcterms:modified xsi:type="dcterms:W3CDTF">2017-04-26T15:18:00Z</dcterms:modified>
</cp:coreProperties>
</file>